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26" w:rsidRDefault="00040926" w:rsidP="00040926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28650"/>
            <wp:effectExtent l="0" t="0" r="0" b="0"/>
            <wp:docPr id="1" name="Рисунок 1" descr="Описание: 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926" w:rsidRDefault="00040926" w:rsidP="00040926">
      <w:pPr>
        <w:spacing w:after="0"/>
        <w:ind w:right="-7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040926" w:rsidRDefault="00040926" w:rsidP="00040926">
      <w:pPr>
        <w:spacing w:after="0"/>
        <w:ind w:right="-7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ПОТАПОВСКИЙ СЕЛЬСОВЕТ ЕНИСЕЙСКОГО РАЙОНА</w:t>
      </w:r>
    </w:p>
    <w:p w:rsidR="00040926" w:rsidRDefault="00040926" w:rsidP="00040926">
      <w:pPr>
        <w:spacing w:after="0"/>
        <w:ind w:right="-7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ПОТАПОВСКИЙ СЕЛЬСКИЙ СОВЕТ ДЕПУТАТОВ</w:t>
      </w:r>
    </w:p>
    <w:p w:rsidR="00040926" w:rsidRDefault="00040926" w:rsidP="00040926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40926" w:rsidRDefault="00040926" w:rsidP="00040926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РЕШЕНИЕ</w:t>
      </w:r>
    </w:p>
    <w:p w:rsidR="00040926" w:rsidRDefault="00040926" w:rsidP="00040926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72" w:type="dxa"/>
        <w:jc w:val="center"/>
        <w:tblLook w:val="01E0" w:firstRow="1" w:lastRow="1" w:firstColumn="1" w:lastColumn="1" w:noHBand="0" w:noVBand="0"/>
      </w:tblPr>
      <w:tblGrid>
        <w:gridCol w:w="3003"/>
        <w:gridCol w:w="3205"/>
        <w:gridCol w:w="2964"/>
      </w:tblGrid>
      <w:tr w:rsidR="00040926" w:rsidTr="00040926">
        <w:trPr>
          <w:trHeight w:val="571"/>
          <w:jc w:val="center"/>
        </w:trPr>
        <w:tc>
          <w:tcPr>
            <w:tcW w:w="3003" w:type="dxa"/>
            <w:hideMark/>
          </w:tcPr>
          <w:p w:rsidR="00040926" w:rsidRDefault="00150B0B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  <w:r w:rsidR="000409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05" w:type="dxa"/>
            <w:hideMark/>
          </w:tcPr>
          <w:p w:rsidR="00040926" w:rsidRDefault="00040926">
            <w:pPr>
              <w:spacing w:after="0"/>
              <w:ind w:firstLine="5103"/>
              <w:jc w:val="center"/>
              <w:rPr>
                <w:rFonts w:ascii="Times New Roman" w:eastAsia="Times New Roman" w:hAnsi="Times New Roman" w:cs="Times New Roman"/>
                <w:i/>
                <w:color w:val="26262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      с. Потапово</w:t>
            </w:r>
          </w:p>
        </w:tc>
        <w:tc>
          <w:tcPr>
            <w:tcW w:w="2964" w:type="dxa"/>
            <w:hideMark/>
          </w:tcPr>
          <w:p w:rsidR="00040926" w:rsidRDefault="00040926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50B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№ 18-67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</w:tbl>
    <w:p w:rsidR="00040926" w:rsidRDefault="00040926" w:rsidP="00040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0926" w:rsidRDefault="00040926" w:rsidP="00040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Потаповского сельского Совета депутатов от </w:t>
      </w:r>
      <w:r w:rsidR="00150B0B">
        <w:rPr>
          <w:rFonts w:ascii="Times New Roman" w:hAnsi="Times New Roman" w:cs="Times New Roman"/>
          <w:bCs/>
          <w:sz w:val="28"/>
          <w:szCs w:val="28"/>
        </w:rPr>
        <w:t>21.12.2020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150B0B">
        <w:rPr>
          <w:rFonts w:ascii="Times New Roman" w:hAnsi="Times New Roman" w:cs="Times New Roman"/>
          <w:bCs/>
          <w:sz w:val="28"/>
          <w:szCs w:val="28"/>
        </w:rPr>
        <w:t>16-55</w:t>
      </w:r>
      <w:r>
        <w:rPr>
          <w:rFonts w:ascii="Times New Roman" w:hAnsi="Times New Roman" w:cs="Times New Roman"/>
          <w:bCs/>
          <w:sz w:val="28"/>
          <w:szCs w:val="28"/>
        </w:rPr>
        <w:t>р «О бюджете</w:t>
      </w:r>
      <w:r w:rsidR="00150B0B">
        <w:rPr>
          <w:rFonts w:ascii="Times New Roman" w:hAnsi="Times New Roman" w:cs="Times New Roman"/>
          <w:bCs/>
          <w:sz w:val="28"/>
          <w:szCs w:val="28"/>
        </w:rPr>
        <w:t xml:space="preserve"> Потаповского сельсовета на 2021 год и плановый период 2022 – 2023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</w:p>
    <w:p w:rsidR="00040926" w:rsidRDefault="00040926" w:rsidP="00040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926" w:rsidRDefault="00040926" w:rsidP="00040926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ст. 19 Устава Потаповского сельсовета Енисейского района, Законом Красноярского края «О межбюджетных отношениях в Красноярском крае» Потаповский сельский Совет депутатов РЕШИЛ:</w:t>
      </w:r>
    </w:p>
    <w:p w:rsidR="00040926" w:rsidRDefault="00040926" w:rsidP="00040926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Внести в Решение Потаповского сельского  Совета депутатов от </w:t>
      </w:r>
      <w:r w:rsidR="00150B0B">
        <w:rPr>
          <w:rFonts w:ascii="Times New Roman" w:hAnsi="Times New Roman" w:cs="Times New Roman"/>
          <w:sz w:val="28"/>
          <w:szCs w:val="28"/>
        </w:rPr>
        <w:t>21.12.2020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50B0B">
        <w:rPr>
          <w:rFonts w:ascii="Times New Roman" w:hAnsi="Times New Roman" w:cs="Times New Roman"/>
          <w:sz w:val="28"/>
          <w:szCs w:val="28"/>
        </w:rPr>
        <w:t>16-55</w:t>
      </w:r>
      <w:r>
        <w:rPr>
          <w:rFonts w:ascii="Times New Roman" w:hAnsi="Times New Roman" w:cs="Times New Roman"/>
          <w:sz w:val="28"/>
          <w:szCs w:val="28"/>
        </w:rPr>
        <w:t>р  «О бюджете</w:t>
      </w:r>
      <w:r w:rsidR="00150B0B">
        <w:rPr>
          <w:rFonts w:ascii="Times New Roman" w:hAnsi="Times New Roman" w:cs="Times New Roman"/>
          <w:sz w:val="28"/>
          <w:szCs w:val="28"/>
        </w:rPr>
        <w:t xml:space="preserve"> Потаповского сельсовета на 2021 год и плановый период 2022 -2023</w:t>
      </w:r>
      <w:r>
        <w:rPr>
          <w:rFonts w:ascii="Times New Roman" w:hAnsi="Times New Roman" w:cs="Times New Roman"/>
          <w:sz w:val="28"/>
          <w:szCs w:val="28"/>
        </w:rPr>
        <w:t xml:space="preserve"> годов» следующие изменения: </w:t>
      </w:r>
    </w:p>
    <w:p w:rsidR="00040926" w:rsidRDefault="00040926" w:rsidP="00040926">
      <w:pPr>
        <w:spacing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приложения № 2 к решению изложить в новой редакции согласно приложениям № 1 к настоящему решению соответственно.</w:t>
      </w:r>
    </w:p>
    <w:p w:rsidR="00040926" w:rsidRDefault="00040926" w:rsidP="00040926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040926" w:rsidRDefault="00040926" w:rsidP="00040926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Настоящее решение вступает в силу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следующий за днем его официального опубликования (обнародования) в газете «Потаповский Вестник».</w:t>
      </w:r>
    </w:p>
    <w:p w:rsidR="00040926" w:rsidRDefault="00040926" w:rsidP="00040926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040926" w:rsidRDefault="00040926" w:rsidP="00040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Глава сельсовета,</w:t>
      </w:r>
    </w:p>
    <w:p w:rsidR="00040926" w:rsidRDefault="00040926" w:rsidP="00040926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сельского</w:t>
      </w:r>
      <w:proofErr w:type="gramEnd"/>
    </w:p>
    <w:p w:rsidR="00040926" w:rsidRDefault="00040926" w:rsidP="00040926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Совета депутатов                                                                       Н.Ф. Невольских</w:t>
      </w:r>
    </w:p>
    <w:p w:rsidR="00040926" w:rsidRDefault="00040926" w:rsidP="0004092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40926" w:rsidRDefault="00040926" w:rsidP="00040926"/>
    <w:p w:rsidR="00040926" w:rsidRDefault="00040926" w:rsidP="00040926"/>
    <w:p w:rsidR="00040926" w:rsidRDefault="00040926" w:rsidP="00040926"/>
    <w:p w:rsidR="00040926" w:rsidRDefault="00040926" w:rsidP="00040926"/>
    <w:p w:rsidR="00040926" w:rsidRDefault="00040926" w:rsidP="00040926"/>
    <w:p w:rsidR="00040926" w:rsidRDefault="00040926" w:rsidP="000409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40926" w:rsidRDefault="00040926" w:rsidP="00040926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Потаповского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040926" w:rsidRDefault="00040926" w:rsidP="00040926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Совета депутатов</w:t>
      </w:r>
    </w:p>
    <w:p w:rsidR="00040926" w:rsidRDefault="00150B0B" w:rsidP="00040926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07.06.2021</w:t>
      </w:r>
      <w:r w:rsidR="009F524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18-67</w:t>
      </w:r>
      <w:r w:rsidR="00040926">
        <w:rPr>
          <w:rFonts w:ascii="Times New Roman" w:hAnsi="Times New Roman" w:cs="Times New Roman"/>
          <w:sz w:val="24"/>
          <w:szCs w:val="24"/>
        </w:rPr>
        <w:t>р</w:t>
      </w:r>
    </w:p>
    <w:p w:rsidR="00040926" w:rsidRDefault="00040926" w:rsidP="00040926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40926" w:rsidRPr="00040926" w:rsidRDefault="00040926" w:rsidP="000409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0926">
        <w:rPr>
          <w:rFonts w:ascii="Times New Roman" w:hAnsi="Times New Roman" w:cs="Times New Roman"/>
          <w:b/>
          <w:bCs/>
          <w:sz w:val="28"/>
          <w:szCs w:val="28"/>
        </w:rPr>
        <w:t>Перечень администраторов доходов местного бюджета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708"/>
        <w:gridCol w:w="284"/>
        <w:gridCol w:w="453"/>
        <w:gridCol w:w="420"/>
        <w:gridCol w:w="544"/>
        <w:gridCol w:w="416"/>
        <w:gridCol w:w="13"/>
        <w:gridCol w:w="708"/>
        <w:gridCol w:w="1272"/>
        <w:gridCol w:w="4219"/>
      </w:tblGrid>
      <w:tr w:rsidR="00150B0B" w:rsidRPr="00150B0B" w:rsidTr="00E61299">
        <w:trPr>
          <w:cantSplit/>
          <w:trHeight w:val="249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50B0B" w:rsidRPr="00150B0B" w:rsidRDefault="00150B0B" w:rsidP="00150B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B0B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48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B0B">
              <w:rPr>
                <w:rFonts w:ascii="Times New Roman" w:eastAsia="Times New Roman" w:hAnsi="Times New Roman" w:cs="Times New Roman"/>
                <w:sz w:val="18"/>
                <w:szCs w:val="18"/>
              </w:rPr>
              <w:t>Код классификации доходов бюджета</w:t>
            </w:r>
          </w:p>
        </w:tc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B0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</w:t>
            </w:r>
            <w:bookmarkStart w:id="0" w:name="_GoBack"/>
            <w:bookmarkEnd w:id="0"/>
            <w:r w:rsidRPr="00150B0B">
              <w:rPr>
                <w:rFonts w:ascii="Times New Roman" w:eastAsia="Times New Roman" w:hAnsi="Times New Roman" w:cs="Times New Roman"/>
                <w:sz w:val="18"/>
                <w:szCs w:val="18"/>
              </w:rPr>
              <w:t>одам бюджетов</w:t>
            </w:r>
          </w:p>
        </w:tc>
      </w:tr>
      <w:tr w:rsidR="00150B0B" w:rsidRPr="00150B0B" w:rsidTr="00E61299">
        <w:trPr>
          <w:cantSplit/>
          <w:trHeight w:val="22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0B" w:rsidRPr="00150B0B" w:rsidRDefault="00150B0B" w:rsidP="0015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150B0B" w:rsidRPr="00150B0B" w:rsidRDefault="00150B0B" w:rsidP="00150B0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B0B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главного администратора доходов бюджета</w:t>
            </w: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B0B">
              <w:rPr>
                <w:rFonts w:ascii="Times New Roman" w:eastAsia="Times New Roman" w:hAnsi="Times New Roman" w:cs="Times New Roman"/>
                <w:sz w:val="16"/>
                <w:szCs w:val="16"/>
              </w:rPr>
              <w:t>код вида доходов бюджетов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150B0B" w:rsidRPr="00150B0B" w:rsidRDefault="00150B0B" w:rsidP="00150B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B0B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подвида доходов бюджетов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50B0B" w:rsidRPr="00150B0B" w:rsidRDefault="00150B0B" w:rsidP="00150B0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B0B">
              <w:rPr>
                <w:rFonts w:ascii="Times New Roman" w:eastAsia="Times New Roman" w:hAnsi="Times New Roman" w:cs="Times New Roman"/>
                <w:sz w:val="16"/>
                <w:szCs w:val="16"/>
              </w:rPr>
              <w:t>Код классификации операции сектора государственного управления, относящихся к доходам бюджетов</w:t>
            </w:r>
          </w:p>
        </w:tc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0B" w:rsidRPr="00150B0B" w:rsidRDefault="00150B0B" w:rsidP="0015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0B0B" w:rsidRPr="00150B0B" w:rsidTr="00E61299">
        <w:trPr>
          <w:cantSplit/>
          <w:trHeight w:val="1709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0B" w:rsidRPr="00150B0B" w:rsidRDefault="00150B0B" w:rsidP="0015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0B" w:rsidRPr="00150B0B" w:rsidRDefault="00150B0B" w:rsidP="0015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150B0B" w:rsidRPr="00150B0B" w:rsidRDefault="00150B0B" w:rsidP="00150B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B0B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Группа доходов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150B0B" w:rsidRPr="00150B0B" w:rsidRDefault="00150B0B" w:rsidP="00150B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B0B">
              <w:rPr>
                <w:rFonts w:ascii="Times New Roman" w:eastAsia="Times New Roman" w:hAnsi="Times New Roman" w:cs="Times New Roman"/>
                <w:sz w:val="16"/>
                <w:szCs w:val="16"/>
              </w:rPr>
              <w:t>Подгруппа доходов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150B0B" w:rsidRPr="00150B0B" w:rsidRDefault="00150B0B" w:rsidP="00150B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B0B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Статья доходов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150B0B" w:rsidRPr="00150B0B" w:rsidRDefault="00150B0B" w:rsidP="00150B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B0B">
              <w:rPr>
                <w:rFonts w:ascii="Times New Roman" w:eastAsia="Times New Roman" w:hAnsi="Times New Roman" w:cs="Times New Roman"/>
                <w:sz w:val="16"/>
                <w:szCs w:val="16"/>
              </w:rPr>
              <w:t>Подстатья доходов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150B0B" w:rsidRPr="00150B0B" w:rsidRDefault="00150B0B" w:rsidP="00150B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B0B">
              <w:rPr>
                <w:rFonts w:ascii="Times New Roman" w:eastAsia="Times New Roman" w:hAnsi="Times New Roman" w:cs="Times New Roman"/>
                <w:sz w:val="16"/>
                <w:szCs w:val="16"/>
              </w:rPr>
              <w:t>Элемент доходов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0B" w:rsidRPr="00150B0B" w:rsidRDefault="00150B0B" w:rsidP="0015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0B" w:rsidRPr="00150B0B" w:rsidRDefault="00150B0B" w:rsidP="0015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0B" w:rsidRPr="00150B0B" w:rsidRDefault="00150B0B" w:rsidP="0015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0B0B" w:rsidRPr="00150B0B" w:rsidTr="00E6129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B0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 Потаповского сельсовета Енисейского района Красноярского края</w:t>
            </w:r>
          </w:p>
        </w:tc>
      </w:tr>
      <w:tr w:rsidR="00150B0B" w:rsidRPr="00150B0B" w:rsidTr="00E6129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5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50B0B" w:rsidRPr="00150B0B" w:rsidTr="00E6129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5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50B0B" w:rsidRPr="00150B0B" w:rsidTr="00E6129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075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50B0B" w:rsidRPr="00150B0B" w:rsidTr="00E6129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065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50B0B" w:rsidRPr="00150B0B" w:rsidTr="00E6129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50B0B" w:rsidRPr="00150B0B" w:rsidTr="00E6129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053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50B0B" w:rsidRPr="00150B0B" w:rsidTr="00E6129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150B0B" w:rsidRPr="00150B0B" w:rsidTr="00E6129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150B0B" w:rsidRPr="00150B0B" w:rsidTr="00E6129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50B0B" w:rsidRPr="00150B0B" w:rsidTr="00E6129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</w:t>
            </w: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территориях, где отсутствуют военные комиссариаты</w:t>
            </w:r>
          </w:p>
        </w:tc>
      </w:tr>
      <w:tr w:rsidR="00150B0B" w:rsidRPr="00150B0B" w:rsidTr="00E6129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50B0B" w:rsidRPr="00150B0B" w:rsidTr="00E6129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50B0B" w:rsidRPr="00150B0B" w:rsidTr="00E6129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безвозмездных поступлений от организаций</w:t>
            </w:r>
          </w:p>
        </w:tc>
      </w:tr>
      <w:tr w:rsidR="00150B0B" w:rsidRPr="00150B0B" w:rsidTr="00E6129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150B0B" w:rsidRPr="00150B0B" w:rsidTr="00E6129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безвозмездных поступлений от физических лиц</w:t>
            </w:r>
          </w:p>
        </w:tc>
      </w:tr>
      <w:tr w:rsidR="00150B0B" w:rsidRPr="00150B0B" w:rsidTr="00E6129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150B0B" w:rsidRPr="00150B0B" w:rsidTr="00E6129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50B0B" w:rsidRPr="00150B0B" w:rsidTr="00E6129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1049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 (на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края)</w:t>
            </w:r>
            <w:proofErr w:type="gramEnd"/>
          </w:p>
        </w:tc>
      </w:tr>
      <w:tr w:rsidR="00150B0B" w:rsidRPr="00150B0B" w:rsidTr="00E6129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7412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</w:tr>
      <w:tr w:rsidR="00150B0B" w:rsidRPr="00150B0B" w:rsidTr="00E6129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7508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 (содержание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150B0B" w:rsidRPr="00150B0B" w:rsidTr="00E6129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7741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B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Прочие субсидии бюджетам сельских поселений  (на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поселения)</w:t>
            </w:r>
          </w:p>
        </w:tc>
      </w:tr>
      <w:tr w:rsidR="00150B0B" w:rsidRPr="00150B0B" w:rsidTr="00E6129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0B0B" w:rsidRPr="00150B0B" w:rsidRDefault="00150B0B" w:rsidP="0015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040926" w:rsidRDefault="00040926" w:rsidP="00040926">
      <w:pPr>
        <w:rPr>
          <w:sz w:val="28"/>
          <w:szCs w:val="28"/>
        </w:rPr>
      </w:pPr>
    </w:p>
    <w:p w:rsidR="00040926" w:rsidRDefault="00040926" w:rsidP="00040926">
      <w:pPr>
        <w:rPr>
          <w:sz w:val="28"/>
          <w:szCs w:val="28"/>
        </w:rPr>
      </w:pPr>
    </w:p>
    <w:p w:rsidR="00040926" w:rsidRDefault="00040926" w:rsidP="00040926">
      <w:pPr>
        <w:rPr>
          <w:sz w:val="28"/>
          <w:szCs w:val="28"/>
        </w:rPr>
      </w:pPr>
    </w:p>
    <w:p w:rsidR="004E1FD5" w:rsidRDefault="004E1FD5"/>
    <w:sectPr w:rsidR="004E1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8F"/>
    <w:rsid w:val="00040926"/>
    <w:rsid w:val="00150B0B"/>
    <w:rsid w:val="004E1FD5"/>
    <w:rsid w:val="007C6F8F"/>
    <w:rsid w:val="009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9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9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2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Потапово</dc:creator>
  <cp:keywords/>
  <dc:description/>
  <cp:lastModifiedBy>Наталья</cp:lastModifiedBy>
  <cp:revision>6</cp:revision>
  <cp:lastPrinted>2020-05-12T04:36:00Z</cp:lastPrinted>
  <dcterms:created xsi:type="dcterms:W3CDTF">2020-05-12T04:27:00Z</dcterms:created>
  <dcterms:modified xsi:type="dcterms:W3CDTF">2021-06-07T07:22:00Z</dcterms:modified>
</cp:coreProperties>
</file>