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CE" w:rsidRDefault="00313CCE" w:rsidP="00313CCE">
      <w:pPr>
        <w:pStyle w:val="9"/>
        <w:shd w:val="clear" w:color="auto" w:fill="auto"/>
        <w:spacing w:before="0" w:after="0" w:line="240" w:lineRule="auto"/>
        <w:jc w:val="center"/>
      </w:pPr>
      <w:bookmarkStart w:id="0" w:name="_GoBack"/>
      <w:bookmarkEnd w:id="0"/>
    </w:p>
    <w:p w:rsidR="00C81F8C" w:rsidRDefault="00C81F8C" w:rsidP="00C81F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33400" cy="628650"/>
            <wp:effectExtent l="19050" t="0" r="0" b="0"/>
            <wp:docPr id="1" name="Рисунок 1" descr="Описание: Описание: 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ра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F8C" w:rsidRDefault="00C81F8C" w:rsidP="00C81F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ПОТАПОВСКОГО СЕЛЬСОВЕТА</w:t>
      </w:r>
    </w:p>
    <w:p w:rsidR="00C81F8C" w:rsidRDefault="00C81F8C" w:rsidP="00C81F8C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ЕНИСЕЙСКОГО РАЙОНА КРАСНОЯРСКОГО КРАЯ</w:t>
      </w:r>
    </w:p>
    <w:p w:rsidR="00C81F8C" w:rsidRDefault="00C81F8C" w:rsidP="00C81F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C81F8C" w:rsidRDefault="00C81F8C" w:rsidP="00C81F8C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81F8C" w:rsidRDefault="00C81F8C" w:rsidP="00C81F8C">
      <w:pPr>
        <w:jc w:val="center"/>
        <w:rPr>
          <w:rFonts w:ascii="Times New Roman" w:hAnsi="Times New Roman"/>
          <w:sz w:val="22"/>
          <w:szCs w:val="22"/>
        </w:rPr>
      </w:pPr>
    </w:p>
    <w:p w:rsidR="00C81F8C" w:rsidRDefault="00C81F8C" w:rsidP="00C81F8C">
      <w:pPr>
        <w:jc w:val="center"/>
        <w:rPr>
          <w:rFonts w:ascii="Times New Roman" w:hAnsi="Times New Roman"/>
        </w:rPr>
      </w:pPr>
    </w:p>
    <w:p w:rsidR="00C81F8C" w:rsidRDefault="00C81F8C" w:rsidP="00C81F8C">
      <w:pPr>
        <w:pStyle w:val="ac"/>
        <w:rPr>
          <w:b w:val="0"/>
        </w:rPr>
      </w:pPr>
      <w:r>
        <w:rPr>
          <w:b w:val="0"/>
        </w:rPr>
        <w:t xml:space="preserve">25.05.2020                                                  с. </w:t>
      </w:r>
      <w:proofErr w:type="spellStart"/>
      <w:r>
        <w:rPr>
          <w:b w:val="0"/>
        </w:rPr>
        <w:t>Потапово</w:t>
      </w:r>
      <w:proofErr w:type="spellEnd"/>
      <w:r>
        <w:rPr>
          <w:b w:val="0"/>
        </w:rPr>
        <w:t xml:space="preserve">                                                    № 26-п</w:t>
      </w:r>
    </w:p>
    <w:p w:rsidR="00C81F8C" w:rsidRDefault="00C81F8C" w:rsidP="00313CCE">
      <w:pPr>
        <w:pStyle w:val="9"/>
        <w:shd w:val="clear" w:color="auto" w:fill="auto"/>
        <w:spacing w:before="0" w:after="0" w:line="240" w:lineRule="auto"/>
        <w:jc w:val="center"/>
      </w:pPr>
    </w:p>
    <w:p w:rsidR="00C81F8C" w:rsidRPr="00313CCE" w:rsidRDefault="00C81F8C" w:rsidP="00313CCE">
      <w:pPr>
        <w:pStyle w:val="9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B03F7E" w:rsidRPr="00C81F8C" w:rsidRDefault="001B7AED" w:rsidP="00C81F8C">
      <w:pPr>
        <w:pStyle w:val="40"/>
        <w:keepNext/>
        <w:keepLines/>
        <w:shd w:val="clear" w:color="auto" w:fill="auto"/>
        <w:spacing w:before="0" w:after="0" w:line="322" w:lineRule="exact"/>
        <w:ind w:right="280"/>
        <w:jc w:val="left"/>
        <w:rPr>
          <w:b w:val="0"/>
          <w:sz w:val="28"/>
          <w:szCs w:val="28"/>
        </w:rPr>
      </w:pPr>
      <w:bookmarkStart w:id="1" w:name="bookmark3"/>
      <w:r w:rsidRPr="00C81F8C">
        <w:rPr>
          <w:b w:val="0"/>
          <w:sz w:val="28"/>
          <w:szCs w:val="28"/>
        </w:rPr>
        <w:t xml:space="preserve">Об утверждении Порядка </w:t>
      </w:r>
      <w:r w:rsidR="009B0946" w:rsidRPr="00C81F8C">
        <w:rPr>
          <w:b w:val="0"/>
          <w:sz w:val="28"/>
          <w:szCs w:val="28"/>
        </w:rPr>
        <w:t>учета</w:t>
      </w:r>
    </w:p>
    <w:p w:rsidR="00D61112" w:rsidRPr="00C81F8C" w:rsidRDefault="001B7AED" w:rsidP="00C81F8C">
      <w:pPr>
        <w:pStyle w:val="40"/>
        <w:keepNext/>
        <w:keepLines/>
        <w:shd w:val="clear" w:color="auto" w:fill="auto"/>
        <w:spacing w:before="0" w:after="0" w:line="322" w:lineRule="exact"/>
        <w:ind w:right="280"/>
        <w:jc w:val="left"/>
        <w:rPr>
          <w:b w:val="0"/>
          <w:sz w:val="28"/>
          <w:szCs w:val="28"/>
        </w:rPr>
      </w:pPr>
      <w:r w:rsidRPr="00C81F8C">
        <w:rPr>
          <w:b w:val="0"/>
          <w:sz w:val="28"/>
          <w:szCs w:val="28"/>
        </w:rPr>
        <w:t xml:space="preserve">оплаты денежных обязательств </w:t>
      </w:r>
      <w:bookmarkEnd w:id="1"/>
      <w:r w:rsidR="00A23786" w:rsidRPr="00C81F8C">
        <w:rPr>
          <w:b w:val="0"/>
          <w:sz w:val="28"/>
          <w:szCs w:val="28"/>
        </w:rPr>
        <w:t>(расходов)</w:t>
      </w:r>
    </w:p>
    <w:p w:rsidR="00B03F7E" w:rsidRPr="00B03F7E" w:rsidRDefault="00B03F7E" w:rsidP="00B03F7E">
      <w:pPr>
        <w:pStyle w:val="40"/>
        <w:keepNext/>
        <w:keepLines/>
        <w:shd w:val="clear" w:color="auto" w:fill="auto"/>
        <w:spacing w:before="0" w:after="0" w:line="322" w:lineRule="exact"/>
        <w:ind w:right="280"/>
        <w:jc w:val="center"/>
        <w:rPr>
          <w:sz w:val="28"/>
          <w:szCs w:val="28"/>
        </w:rPr>
      </w:pPr>
    </w:p>
    <w:p w:rsidR="00D61112" w:rsidRPr="00B03F7E" w:rsidRDefault="001B7AED" w:rsidP="00C81F8C">
      <w:pPr>
        <w:pStyle w:val="9"/>
        <w:shd w:val="clear" w:color="auto" w:fill="auto"/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B03F7E">
        <w:rPr>
          <w:sz w:val="28"/>
          <w:szCs w:val="28"/>
        </w:rPr>
        <w:t xml:space="preserve">В соответствии с пунктом 5 статьи 219, статьей 219.2 Бюджетного кодекса Российской Федерации, частью 16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382DC5">
        <w:rPr>
          <w:sz w:val="28"/>
          <w:szCs w:val="28"/>
        </w:rPr>
        <w:t xml:space="preserve">на основании </w:t>
      </w:r>
      <w:r w:rsidR="009B0946">
        <w:rPr>
          <w:sz w:val="28"/>
          <w:szCs w:val="28"/>
        </w:rPr>
        <w:t xml:space="preserve">решения Потаповского сельского Совета депутатов от 16.10.2017 № 34-1р «Об утверждении </w:t>
      </w:r>
      <w:r w:rsidR="00382DC5">
        <w:rPr>
          <w:sz w:val="28"/>
          <w:szCs w:val="28"/>
        </w:rPr>
        <w:t xml:space="preserve">Положения о бюджетном процессе в </w:t>
      </w:r>
      <w:r w:rsidR="009B0946">
        <w:rPr>
          <w:sz w:val="28"/>
          <w:szCs w:val="28"/>
        </w:rPr>
        <w:t>Потаповском сельсовете», администрация</w:t>
      </w:r>
      <w:proofErr w:type="gramEnd"/>
      <w:r w:rsidR="009B0946">
        <w:rPr>
          <w:sz w:val="28"/>
          <w:szCs w:val="28"/>
        </w:rPr>
        <w:t xml:space="preserve"> Потаповского сельсовета </w:t>
      </w:r>
      <w:r w:rsidR="00C81F8C">
        <w:rPr>
          <w:sz w:val="28"/>
          <w:szCs w:val="28"/>
        </w:rPr>
        <w:t>ПОСТАНОВЛЯЕТ</w:t>
      </w:r>
      <w:r w:rsidRPr="00B03F7E">
        <w:rPr>
          <w:sz w:val="28"/>
          <w:szCs w:val="28"/>
        </w:rPr>
        <w:t>:</w:t>
      </w:r>
    </w:p>
    <w:p w:rsidR="00D61112" w:rsidRPr="00B03F7E" w:rsidRDefault="001B7AED" w:rsidP="00627950">
      <w:pPr>
        <w:pStyle w:val="9"/>
        <w:numPr>
          <w:ilvl w:val="0"/>
          <w:numId w:val="1"/>
        </w:numPr>
        <w:shd w:val="clear" w:color="auto" w:fill="auto"/>
        <w:tabs>
          <w:tab w:val="left" w:pos="1455"/>
        </w:tabs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B03F7E">
        <w:rPr>
          <w:sz w:val="28"/>
          <w:szCs w:val="28"/>
        </w:rPr>
        <w:t>Ут</w:t>
      </w:r>
      <w:r w:rsidR="009B0946">
        <w:rPr>
          <w:sz w:val="28"/>
          <w:szCs w:val="28"/>
        </w:rPr>
        <w:t xml:space="preserve">вердить Порядок учета </w:t>
      </w:r>
      <w:r w:rsidRPr="00B03F7E">
        <w:rPr>
          <w:sz w:val="28"/>
          <w:szCs w:val="28"/>
        </w:rPr>
        <w:t xml:space="preserve"> оплаты денежных обязательств </w:t>
      </w:r>
      <w:r w:rsidR="00313CCE">
        <w:rPr>
          <w:sz w:val="28"/>
          <w:szCs w:val="28"/>
        </w:rPr>
        <w:t>(расходов)</w:t>
      </w:r>
      <w:r w:rsidRPr="00B03F7E">
        <w:rPr>
          <w:sz w:val="28"/>
          <w:szCs w:val="28"/>
        </w:rPr>
        <w:t xml:space="preserve"> согласно приложению.</w:t>
      </w:r>
    </w:p>
    <w:p w:rsidR="00313CCE" w:rsidRDefault="001B7AED" w:rsidP="009B0946">
      <w:pPr>
        <w:pStyle w:val="9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B03F7E">
        <w:rPr>
          <w:sz w:val="28"/>
          <w:szCs w:val="28"/>
        </w:rPr>
        <w:t>Контроль за</w:t>
      </w:r>
      <w:proofErr w:type="gramEnd"/>
      <w:r w:rsidRPr="00B03F7E">
        <w:rPr>
          <w:sz w:val="28"/>
          <w:szCs w:val="28"/>
        </w:rPr>
        <w:t xml:space="preserve"> исполнением настоящего </w:t>
      </w:r>
      <w:r w:rsidR="009B0946">
        <w:rPr>
          <w:sz w:val="28"/>
          <w:szCs w:val="28"/>
        </w:rPr>
        <w:t xml:space="preserve">постановления </w:t>
      </w:r>
      <w:r w:rsidRPr="00B03F7E">
        <w:rPr>
          <w:sz w:val="28"/>
          <w:szCs w:val="28"/>
        </w:rPr>
        <w:t xml:space="preserve">возложить на </w:t>
      </w:r>
      <w:r w:rsidR="009B0946">
        <w:rPr>
          <w:sz w:val="28"/>
          <w:szCs w:val="28"/>
        </w:rPr>
        <w:t>главного бухгалтера администрации Потаповского сельсовета.</w:t>
      </w:r>
    </w:p>
    <w:p w:rsidR="009B0946" w:rsidRDefault="009B0946" w:rsidP="009B0946">
      <w:pPr>
        <w:pStyle w:val="9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опубликования в печатном издании «Потаповский вестник».</w:t>
      </w:r>
    </w:p>
    <w:p w:rsidR="00426866" w:rsidRDefault="00426866" w:rsidP="00A23786">
      <w:pPr>
        <w:pStyle w:val="9"/>
        <w:shd w:val="clear" w:color="auto" w:fill="auto"/>
        <w:spacing w:before="0" w:after="0" w:line="270" w:lineRule="exact"/>
        <w:ind w:left="6180"/>
        <w:rPr>
          <w:sz w:val="28"/>
          <w:szCs w:val="28"/>
        </w:rPr>
      </w:pPr>
    </w:p>
    <w:p w:rsidR="009B0946" w:rsidRDefault="009B0946" w:rsidP="00A23786">
      <w:pPr>
        <w:pStyle w:val="9"/>
        <w:shd w:val="clear" w:color="auto" w:fill="auto"/>
        <w:spacing w:before="0" w:after="0" w:line="270" w:lineRule="exact"/>
        <w:ind w:left="6180"/>
      </w:pPr>
    </w:p>
    <w:p w:rsidR="009B0946" w:rsidRDefault="009B0946" w:rsidP="00A23786">
      <w:pPr>
        <w:pStyle w:val="9"/>
        <w:shd w:val="clear" w:color="auto" w:fill="auto"/>
        <w:spacing w:before="0" w:after="0" w:line="270" w:lineRule="exact"/>
        <w:ind w:left="6180"/>
      </w:pPr>
    </w:p>
    <w:p w:rsidR="009B0946" w:rsidRPr="00C81F8C" w:rsidRDefault="009B0946" w:rsidP="009B0946">
      <w:pPr>
        <w:pStyle w:val="9"/>
        <w:shd w:val="clear" w:color="auto" w:fill="auto"/>
        <w:spacing w:before="0" w:after="0" w:line="270" w:lineRule="exact"/>
        <w:jc w:val="both"/>
        <w:rPr>
          <w:sz w:val="28"/>
          <w:szCs w:val="28"/>
        </w:rPr>
      </w:pPr>
      <w:r w:rsidRPr="00C81F8C">
        <w:rPr>
          <w:sz w:val="28"/>
          <w:szCs w:val="28"/>
        </w:rPr>
        <w:t>Глава</w:t>
      </w:r>
    </w:p>
    <w:p w:rsidR="009B0946" w:rsidRPr="00C81F8C" w:rsidRDefault="009B0946" w:rsidP="009B0946">
      <w:pPr>
        <w:pStyle w:val="9"/>
        <w:shd w:val="clear" w:color="auto" w:fill="auto"/>
        <w:spacing w:before="0" w:after="0" w:line="270" w:lineRule="exact"/>
        <w:jc w:val="both"/>
        <w:rPr>
          <w:sz w:val="28"/>
          <w:szCs w:val="28"/>
        </w:rPr>
      </w:pPr>
      <w:r w:rsidRPr="00C81F8C">
        <w:rPr>
          <w:sz w:val="28"/>
          <w:szCs w:val="28"/>
        </w:rPr>
        <w:t xml:space="preserve">Потаповского сельсовета                                   </w:t>
      </w:r>
      <w:r w:rsidR="00C81F8C">
        <w:rPr>
          <w:sz w:val="28"/>
          <w:szCs w:val="28"/>
        </w:rPr>
        <w:t xml:space="preserve">   </w:t>
      </w:r>
      <w:r w:rsidRPr="00C81F8C">
        <w:rPr>
          <w:sz w:val="28"/>
          <w:szCs w:val="28"/>
        </w:rPr>
        <w:t xml:space="preserve">                            Н.Ф. </w:t>
      </w:r>
      <w:proofErr w:type="spellStart"/>
      <w:r w:rsidRPr="00C81F8C">
        <w:rPr>
          <w:sz w:val="28"/>
          <w:szCs w:val="28"/>
        </w:rPr>
        <w:t>Невольских</w:t>
      </w:r>
      <w:proofErr w:type="spellEnd"/>
    </w:p>
    <w:p w:rsidR="009B0946" w:rsidRDefault="009B0946" w:rsidP="00A23786">
      <w:pPr>
        <w:pStyle w:val="9"/>
        <w:shd w:val="clear" w:color="auto" w:fill="auto"/>
        <w:spacing w:before="0" w:after="0" w:line="270" w:lineRule="exact"/>
        <w:ind w:left="6180"/>
      </w:pPr>
    </w:p>
    <w:p w:rsidR="009B0946" w:rsidRDefault="009B0946" w:rsidP="00A23786">
      <w:pPr>
        <w:pStyle w:val="9"/>
        <w:shd w:val="clear" w:color="auto" w:fill="auto"/>
        <w:spacing w:before="0" w:after="0" w:line="270" w:lineRule="exact"/>
        <w:ind w:left="6180"/>
      </w:pPr>
    </w:p>
    <w:p w:rsidR="009B0946" w:rsidRDefault="009B0946" w:rsidP="00A23786">
      <w:pPr>
        <w:pStyle w:val="9"/>
        <w:shd w:val="clear" w:color="auto" w:fill="auto"/>
        <w:spacing w:before="0" w:after="0" w:line="270" w:lineRule="exact"/>
        <w:ind w:left="6180"/>
      </w:pPr>
    </w:p>
    <w:p w:rsidR="009B0946" w:rsidRDefault="009B0946" w:rsidP="00A23786">
      <w:pPr>
        <w:pStyle w:val="9"/>
        <w:shd w:val="clear" w:color="auto" w:fill="auto"/>
        <w:spacing w:before="0" w:after="0" w:line="270" w:lineRule="exact"/>
        <w:ind w:left="6180"/>
      </w:pPr>
    </w:p>
    <w:p w:rsidR="009B0946" w:rsidRDefault="009B0946" w:rsidP="00A23786">
      <w:pPr>
        <w:pStyle w:val="9"/>
        <w:shd w:val="clear" w:color="auto" w:fill="auto"/>
        <w:spacing w:before="0" w:after="0" w:line="270" w:lineRule="exact"/>
        <w:ind w:left="6180"/>
      </w:pPr>
    </w:p>
    <w:p w:rsidR="009B0946" w:rsidRDefault="009B0946" w:rsidP="00A23786">
      <w:pPr>
        <w:pStyle w:val="9"/>
        <w:shd w:val="clear" w:color="auto" w:fill="auto"/>
        <w:spacing w:before="0" w:after="0" w:line="270" w:lineRule="exact"/>
        <w:ind w:left="6180"/>
      </w:pPr>
    </w:p>
    <w:p w:rsidR="009B0946" w:rsidRDefault="009B0946" w:rsidP="00A23786">
      <w:pPr>
        <w:pStyle w:val="9"/>
        <w:shd w:val="clear" w:color="auto" w:fill="auto"/>
        <w:spacing w:before="0" w:after="0" w:line="270" w:lineRule="exact"/>
        <w:ind w:left="6180"/>
      </w:pPr>
    </w:p>
    <w:p w:rsidR="009B0946" w:rsidRDefault="009B0946" w:rsidP="00A23786">
      <w:pPr>
        <w:pStyle w:val="9"/>
        <w:shd w:val="clear" w:color="auto" w:fill="auto"/>
        <w:spacing w:before="0" w:after="0" w:line="270" w:lineRule="exact"/>
        <w:ind w:left="6180"/>
      </w:pPr>
    </w:p>
    <w:p w:rsidR="009B0946" w:rsidRDefault="009B0946" w:rsidP="00A23786">
      <w:pPr>
        <w:pStyle w:val="9"/>
        <w:shd w:val="clear" w:color="auto" w:fill="auto"/>
        <w:spacing w:before="0" w:after="0" w:line="270" w:lineRule="exact"/>
        <w:ind w:left="6180"/>
      </w:pPr>
    </w:p>
    <w:p w:rsidR="009B0946" w:rsidRDefault="009B0946" w:rsidP="00A23786">
      <w:pPr>
        <w:pStyle w:val="9"/>
        <w:shd w:val="clear" w:color="auto" w:fill="auto"/>
        <w:spacing w:before="0" w:after="0" w:line="270" w:lineRule="exact"/>
        <w:ind w:left="6180"/>
      </w:pPr>
    </w:p>
    <w:p w:rsidR="009B0946" w:rsidRDefault="009B0946" w:rsidP="00A23786">
      <w:pPr>
        <w:pStyle w:val="9"/>
        <w:shd w:val="clear" w:color="auto" w:fill="auto"/>
        <w:spacing w:before="0" w:after="0" w:line="270" w:lineRule="exact"/>
        <w:ind w:left="6180"/>
      </w:pPr>
    </w:p>
    <w:p w:rsidR="009B0946" w:rsidRDefault="009B0946" w:rsidP="00A23786">
      <w:pPr>
        <w:pStyle w:val="9"/>
        <w:shd w:val="clear" w:color="auto" w:fill="auto"/>
        <w:spacing w:before="0" w:after="0" w:line="270" w:lineRule="exact"/>
        <w:ind w:left="6180"/>
      </w:pPr>
    </w:p>
    <w:p w:rsidR="009B0946" w:rsidRDefault="009B0946" w:rsidP="00A23786">
      <w:pPr>
        <w:pStyle w:val="9"/>
        <w:shd w:val="clear" w:color="auto" w:fill="auto"/>
        <w:spacing w:before="0" w:after="0" w:line="270" w:lineRule="exact"/>
        <w:ind w:left="6180"/>
      </w:pPr>
    </w:p>
    <w:p w:rsidR="009B0946" w:rsidRDefault="009B0946" w:rsidP="00A23786">
      <w:pPr>
        <w:pStyle w:val="9"/>
        <w:shd w:val="clear" w:color="auto" w:fill="auto"/>
        <w:spacing w:before="0" w:after="0" w:line="270" w:lineRule="exact"/>
        <w:ind w:left="6180"/>
      </w:pPr>
    </w:p>
    <w:p w:rsidR="00D61112" w:rsidRDefault="00A23786" w:rsidP="00C81F8C">
      <w:pPr>
        <w:pStyle w:val="9"/>
        <w:shd w:val="clear" w:color="auto" w:fill="auto"/>
        <w:spacing w:before="0" w:after="0" w:line="270" w:lineRule="exact"/>
        <w:ind w:left="6180"/>
        <w:jc w:val="right"/>
      </w:pPr>
      <w:r>
        <w:t>У</w:t>
      </w:r>
      <w:r w:rsidR="001B7AED">
        <w:t>ТВЕРЖДЕН</w:t>
      </w:r>
    </w:p>
    <w:p w:rsidR="00C81F8C" w:rsidRDefault="00C81F8C" w:rsidP="00C81F8C">
      <w:pPr>
        <w:pStyle w:val="9"/>
        <w:shd w:val="clear" w:color="auto" w:fill="auto"/>
        <w:spacing w:before="0" w:after="0" w:line="322" w:lineRule="exact"/>
        <w:jc w:val="right"/>
      </w:pPr>
      <w:r>
        <w:t xml:space="preserve">Постановлением администрации </w:t>
      </w:r>
    </w:p>
    <w:p w:rsidR="00A23786" w:rsidRDefault="00C81F8C" w:rsidP="00C81F8C">
      <w:pPr>
        <w:pStyle w:val="9"/>
        <w:shd w:val="clear" w:color="auto" w:fill="auto"/>
        <w:spacing w:before="0" w:after="0" w:line="322" w:lineRule="exact"/>
        <w:jc w:val="right"/>
      </w:pPr>
      <w:r>
        <w:t>Потаповского сельсовета</w:t>
      </w:r>
    </w:p>
    <w:p w:rsidR="00A23786" w:rsidRPr="00A23786" w:rsidRDefault="00A23786" w:rsidP="00C81F8C">
      <w:pPr>
        <w:pStyle w:val="9"/>
        <w:shd w:val="clear" w:color="auto" w:fill="auto"/>
        <w:spacing w:before="0" w:after="0" w:line="322" w:lineRule="exact"/>
        <w:ind w:left="6180"/>
        <w:jc w:val="right"/>
      </w:pPr>
      <w:r>
        <w:t xml:space="preserve">от </w:t>
      </w:r>
      <w:r w:rsidR="00C81F8C">
        <w:t>25.05.2020 № 26-п</w:t>
      </w:r>
    </w:p>
    <w:p w:rsidR="00D61112" w:rsidRDefault="001B7AED">
      <w:pPr>
        <w:pStyle w:val="31"/>
        <w:keepNext/>
        <w:keepLines/>
        <w:shd w:val="clear" w:color="auto" w:fill="auto"/>
        <w:spacing w:before="0"/>
      </w:pPr>
      <w:bookmarkStart w:id="2" w:name="bookmark5"/>
      <w:r>
        <w:t>ПОРЯДОК</w:t>
      </w:r>
      <w:bookmarkEnd w:id="2"/>
    </w:p>
    <w:p w:rsidR="00D61112" w:rsidRPr="00A23786" w:rsidRDefault="003D1DA5">
      <w:pPr>
        <w:pStyle w:val="21"/>
        <w:shd w:val="clear" w:color="auto" w:fill="auto"/>
        <w:spacing w:after="110" w:line="317" w:lineRule="exact"/>
        <w:jc w:val="center"/>
      </w:pPr>
      <w:r>
        <w:t xml:space="preserve">учета </w:t>
      </w:r>
      <w:r w:rsidR="001B7AED">
        <w:t xml:space="preserve"> денежных обязательств </w:t>
      </w:r>
      <w:r w:rsidR="00A23786">
        <w:t>(расходов).</w:t>
      </w:r>
    </w:p>
    <w:p w:rsidR="00066F64" w:rsidRPr="00066F64" w:rsidRDefault="001B7AED">
      <w:pPr>
        <w:pStyle w:val="9"/>
        <w:numPr>
          <w:ilvl w:val="0"/>
          <w:numId w:val="2"/>
        </w:numPr>
        <w:shd w:val="clear" w:color="auto" w:fill="auto"/>
        <w:tabs>
          <w:tab w:val="left" w:pos="1474"/>
        </w:tabs>
        <w:spacing w:before="0" w:after="0" w:line="480" w:lineRule="exact"/>
        <w:ind w:left="20" w:right="20" w:firstLine="740"/>
        <w:jc w:val="both"/>
      </w:pPr>
      <w:r>
        <w:t xml:space="preserve">Порядок </w:t>
      </w:r>
      <w:r w:rsidR="003D1DA5">
        <w:t xml:space="preserve">учета </w:t>
      </w:r>
      <w:r>
        <w:t xml:space="preserve">денежных обязательств </w:t>
      </w:r>
      <w:r w:rsidR="0008715E">
        <w:t>(расходов) (далее - Порядок)</w:t>
      </w:r>
      <w:r>
        <w:t xml:space="preserve"> устанавливает правила </w:t>
      </w:r>
      <w:r w:rsidR="0008715E">
        <w:t xml:space="preserve">муниципальным учреждением </w:t>
      </w:r>
      <w:r w:rsidR="003D1DA5">
        <w:t xml:space="preserve">Потаповского сельсовета </w:t>
      </w:r>
      <w:r>
        <w:t>оплаты денежных обязательств (расходов)</w:t>
      </w:r>
      <w:r w:rsidR="0008715E">
        <w:t xml:space="preserve">: </w:t>
      </w:r>
    </w:p>
    <w:p w:rsidR="00066F64" w:rsidRDefault="00066F64" w:rsidP="00066F64">
      <w:pPr>
        <w:pStyle w:val="9"/>
        <w:shd w:val="clear" w:color="auto" w:fill="auto"/>
        <w:tabs>
          <w:tab w:val="left" w:pos="1474"/>
        </w:tabs>
        <w:spacing w:before="0" w:after="0" w:line="480" w:lineRule="exact"/>
        <w:ind w:left="20" w:right="20"/>
        <w:jc w:val="both"/>
      </w:pPr>
      <w:r>
        <w:t xml:space="preserve">         -  </w:t>
      </w:r>
      <w:r w:rsidR="0008715E">
        <w:t>получателей средств р</w:t>
      </w:r>
      <w:r>
        <w:t>айонного бюджета;</w:t>
      </w:r>
    </w:p>
    <w:p w:rsidR="00066F64" w:rsidRDefault="00066F64" w:rsidP="00066F64">
      <w:pPr>
        <w:pStyle w:val="9"/>
        <w:shd w:val="clear" w:color="auto" w:fill="auto"/>
        <w:tabs>
          <w:tab w:val="left" w:pos="1474"/>
        </w:tabs>
        <w:spacing w:before="0" w:after="0" w:line="480" w:lineRule="exact"/>
        <w:ind w:right="20" w:firstLine="567"/>
        <w:jc w:val="both"/>
      </w:pPr>
      <w:r>
        <w:t xml:space="preserve"> - главных администраторов </w:t>
      </w:r>
      <w:proofErr w:type="gramStart"/>
      <w:r>
        <w:t xml:space="preserve">источников финансирования дефицита </w:t>
      </w:r>
      <w:r w:rsidR="003D1DA5">
        <w:t>бюджета Потаповского сельсовета</w:t>
      </w:r>
      <w:proofErr w:type="gramEnd"/>
      <w:r>
        <w:t xml:space="preserve">; </w:t>
      </w:r>
    </w:p>
    <w:p w:rsidR="00D61112" w:rsidRDefault="00066F64" w:rsidP="00066F64">
      <w:pPr>
        <w:pStyle w:val="9"/>
        <w:shd w:val="clear" w:color="auto" w:fill="auto"/>
        <w:tabs>
          <w:tab w:val="left" w:pos="1474"/>
        </w:tabs>
        <w:spacing w:before="0" w:after="0" w:line="480" w:lineRule="exact"/>
        <w:ind w:right="20" w:firstLine="567"/>
        <w:jc w:val="both"/>
      </w:pPr>
      <w:r>
        <w:t xml:space="preserve">- муниципальных бюджетных, источником финансового обеспечения которых являются субсидии, полученные в соответствии с абзацем вторым пункта 1 статьи 78.1 и статьи 78.2 Бюджетного кодекса Российской </w:t>
      </w:r>
      <w:r w:rsidR="001B7AED">
        <w:t xml:space="preserve">(далее </w:t>
      </w:r>
      <w:proofErr w:type="gramStart"/>
      <w:r>
        <w:t>–Б</w:t>
      </w:r>
      <w:proofErr w:type="gramEnd"/>
      <w:r>
        <w:t>К РФ);</w:t>
      </w:r>
    </w:p>
    <w:p w:rsidR="00801CC5" w:rsidRPr="00066F64" w:rsidRDefault="00801CC5" w:rsidP="00066F64">
      <w:pPr>
        <w:pStyle w:val="9"/>
        <w:shd w:val="clear" w:color="auto" w:fill="auto"/>
        <w:tabs>
          <w:tab w:val="left" w:pos="1474"/>
        </w:tabs>
        <w:spacing w:before="0" w:after="0" w:line="480" w:lineRule="exact"/>
        <w:ind w:right="20" w:firstLine="567"/>
        <w:jc w:val="both"/>
      </w:pPr>
      <w:r>
        <w:t xml:space="preserve">Участники, указанные в абзацах втором - </w:t>
      </w:r>
      <w:r w:rsidR="00201053">
        <w:t>четвертом</w:t>
      </w:r>
      <w:r>
        <w:t xml:space="preserve"> настоящего пункта, далее при одновременном упоминании в настоящем Порядке, именуются Клиентами.</w:t>
      </w:r>
    </w:p>
    <w:p w:rsidR="00D61112" w:rsidRDefault="003D1DA5" w:rsidP="00AD24A9">
      <w:pPr>
        <w:pStyle w:val="9"/>
        <w:numPr>
          <w:ilvl w:val="0"/>
          <w:numId w:val="2"/>
        </w:numPr>
        <w:shd w:val="clear" w:color="auto" w:fill="auto"/>
        <w:tabs>
          <w:tab w:val="left" w:pos="1455"/>
        </w:tabs>
        <w:spacing w:before="0" w:after="0" w:line="480" w:lineRule="exact"/>
        <w:ind w:left="20" w:right="20" w:firstLine="740"/>
        <w:jc w:val="both"/>
      </w:pPr>
      <w:r>
        <w:t xml:space="preserve">Учет </w:t>
      </w:r>
      <w:r w:rsidR="001B7AED">
        <w:t xml:space="preserve">оплаты денежных обязательств (расходов) осуществляют специалисты отдела </w:t>
      </w:r>
      <w:r w:rsidR="00AD24A9">
        <w:t>казначейского исполнения бюджета финансового управления.</w:t>
      </w:r>
    </w:p>
    <w:p w:rsidR="00D61112" w:rsidRDefault="001B7AED">
      <w:pPr>
        <w:pStyle w:val="9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480" w:lineRule="exact"/>
        <w:ind w:left="20" w:right="20" w:firstLine="720"/>
        <w:jc w:val="both"/>
      </w:pPr>
      <w:proofErr w:type="gramStart"/>
      <w:r>
        <w:t xml:space="preserve">Платежные документы представляются Клиентом по системе электронного документооборота в </w:t>
      </w:r>
      <w:r w:rsidR="00AD24A9">
        <w:t>программном к</w:t>
      </w:r>
      <w:r w:rsidR="003D1DA5">
        <w:t>омплексе «Бюджет - СУФД</w:t>
      </w:r>
      <w:r w:rsidR="00627950">
        <w:t>», являющи</w:t>
      </w:r>
      <w:r w:rsidR="00AD24A9">
        <w:t xml:space="preserve">мся составной частью автоматизированной системы управления бюджетным процессом </w:t>
      </w:r>
      <w:r w:rsidR="003D1DA5">
        <w:t>Красноярского края (далее – ПК «Бюджет - СУФД</w:t>
      </w:r>
      <w:r w:rsidR="00AD24A9">
        <w:t>»)</w:t>
      </w:r>
      <w:r>
        <w:t xml:space="preserve"> на основании договора об обмене электронными документами, заключенного </w:t>
      </w:r>
      <w:r w:rsidR="00AD24A9">
        <w:t>финансовым управлением</w:t>
      </w:r>
      <w:r>
        <w:t xml:space="preserve"> с Клиентом.</w:t>
      </w:r>
      <w:proofErr w:type="gramEnd"/>
    </w:p>
    <w:p w:rsidR="00AD24A9" w:rsidRPr="00AD24A9" w:rsidRDefault="00AD24A9" w:rsidP="00AD24A9">
      <w:pPr>
        <w:pStyle w:val="9"/>
        <w:shd w:val="clear" w:color="auto" w:fill="auto"/>
        <w:tabs>
          <w:tab w:val="left" w:pos="1450"/>
        </w:tabs>
        <w:spacing w:before="0" w:after="0" w:line="480" w:lineRule="exact"/>
        <w:ind w:left="20" w:right="20"/>
        <w:jc w:val="both"/>
      </w:pPr>
      <w:r>
        <w:t xml:space="preserve">         При отсутствии электронного документооборота платежные документы представляются на бумажном носителе.</w:t>
      </w:r>
    </w:p>
    <w:p w:rsidR="00D61112" w:rsidRDefault="001B7AED">
      <w:pPr>
        <w:pStyle w:val="9"/>
        <w:numPr>
          <w:ilvl w:val="0"/>
          <w:numId w:val="2"/>
        </w:numPr>
        <w:shd w:val="clear" w:color="auto" w:fill="auto"/>
        <w:tabs>
          <w:tab w:val="left" w:pos="1455"/>
        </w:tabs>
        <w:spacing w:before="0" w:after="0" w:line="480" w:lineRule="exact"/>
        <w:ind w:left="20" w:right="20" w:firstLine="720"/>
        <w:jc w:val="both"/>
      </w:pPr>
      <w:r>
        <w:t>Платежные документы оформляются в соответствии с требованиями, установленными Министерством финансов Российской Федерации и Центральным банком Российской Федерации.</w:t>
      </w:r>
    </w:p>
    <w:p w:rsidR="00D61112" w:rsidRDefault="001B7AED">
      <w:pPr>
        <w:pStyle w:val="9"/>
        <w:numPr>
          <w:ilvl w:val="0"/>
          <w:numId w:val="2"/>
        </w:numPr>
        <w:shd w:val="clear" w:color="auto" w:fill="auto"/>
        <w:tabs>
          <w:tab w:val="left" w:pos="1455"/>
        </w:tabs>
        <w:spacing w:before="0" w:after="0" w:line="480" w:lineRule="exact"/>
        <w:ind w:left="20" w:right="20" w:firstLine="720"/>
        <w:jc w:val="both"/>
      </w:pPr>
      <w:r>
        <w:lastRenderedPageBreak/>
        <w:t>Платежные документы, оформленные надлежащим образом, подписываются усиленной квалифицированной электронной подписью лица, имеющего право первой или второй подписи соответствующих документов, включенного в карточку образцов подписей Клиента.</w:t>
      </w:r>
    </w:p>
    <w:p w:rsidR="00D61112" w:rsidRDefault="001B7AED">
      <w:pPr>
        <w:pStyle w:val="9"/>
        <w:shd w:val="clear" w:color="auto" w:fill="auto"/>
        <w:spacing w:before="0" w:after="0" w:line="480" w:lineRule="exact"/>
        <w:ind w:left="20" w:right="20" w:firstLine="720"/>
        <w:jc w:val="both"/>
      </w:pPr>
      <w:r>
        <w:t>В случае невозможности передачи платежных поручений по системе электронного документооборота Клиент представляет платежные поручения на бумажном носителе. Платежные поручения на бумажном носителе оформляются подписями должностных лиц, включенных в карточку образцов подписей Клиента.</w:t>
      </w:r>
    </w:p>
    <w:p w:rsidR="00D27F95" w:rsidRPr="00D27F95" w:rsidRDefault="00D27F95">
      <w:pPr>
        <w:pStyle w:val="9"/>
        <w:shd w:val="clear" w:color="auto" w:fill="auto"/>
        <w:spacing w:before="0" w:after="0" w:line="480" w:lineRule="exact"/>
        <w:ind w:left="20" w:right="20" w:firstLine="720"/>
        <w:jc w:val="both"/>
      </w:pPr>
      <w:r>
        <w:t xml:space="preserve">Специалисты отдела казначейского исполнения бюджета финансового управления проверяют платежные поручения на бумажном носителе на соответствие требованиям, установленным пунктами </w:t>
      </w:r>
      <w:r w:rsidR="000A4C9C">
        <w:t>13,14</w:t>
      </w:r>
      <w:r>
        <w:t xml:space="preserve"> настоящего Порядка.</w:t>
      </w:r>
    </w:p>
    <w:p w:rsidR="00D61112" w:rsidRDefault="001B7AED">
      <w:pPr>
        <w:pStyle w:val="9"/>
        <w:shd w:val="clear" w:color="auto" w:fill="auto"/>
        <w:spacing w:before="0" w:after="0" w:line="480" w:lineRule="exact"/>
        <w:ind w:left="20" w:right="20" w:firstLine="720"/>
        <w:jc w:val="both"/>
      </w:pPr>
      <w:r>
        <w:t>На проверенных платежных поручениях, представленных Клиентом на бумажном носителе и принятых к</w:t>
      </w:r>
      <w:r w:rsidR="00D27F95">
        <w:t xml:space="preserve"> исполнению, специалисты отдела</w:t>
      </w:r>
      <w:r w:rsidR="00C81F8C">
        <w:t xml:space="preserve"> </w:t>
      </w:r>
      <w:r w:rsidR="00D27F95">
        <w:t>казначейского исполнения бюджета финансового управления</w:t>
      </w:r>
      <w:r>
        <w:t xml:space="preserve">, проводившие проверку, после обработки выписки банка проставляют штамп «Проведено», дату поступления платежного поручения в </w:t>
      </w:r>
      <w:r w:rsidR="00D27F95">
        <w:t>финансовое управление</w:t>
      </w:r>
      <w:r>
        <w:t xml:space="preserve">, дату списания </w:t>
      </w:r>
      <w:r w:rsidR="00D27F95">
        <w:t xml:space="preserve">платежа </w:t>
      </w:r>
      <w:r>
        <w:t>со счета и свою подпись.</w:t>
      </w:r>
    </w:p>
    <w:p w:rsidR="00D27F95" w:rsidRDefault="001B7AED">
      <w:pPr>
        <w:pStyle w:val="9"/>
        <w:shd w:val="clear" w:color="auto" w:fill="auto"/>
        <w:spacing w:before="0" w:after="0" w:line="480" w:lineRule="exact"/>
        <w:ind w:left="20" w:right="20" w:firstLine="720"/>
        <w:jc w:val="both"/>
        <w:rPr>
          <w:rStyle w:val="6"/>
        </w:rPr>
      </w:pPr>
      <w:r>
        <w:t xml:space="preserve">Порядок хранения платежных поручений на бумажном носителе осуществляется </w:t>
      </w:r>
      <w:r w:rsidR="00D27F95">
        <w:t>финансовым управлением</w:t>
      </w:r>
      <w:r>
        <w:t xml:space="preserve"> в соответствии с правилами </w:t>
      </w:r>
      <w:r>
        <w:rPr>
          <w:rStyle w:val="6"/>
        </w:rPr>
        <w:t>организации государственного архивного дела.</w:t>
      </w:r>
    </w:p>
    <w:p w:rsidR="00D61112" w:rsidRDefault="00CB34A1">
      <w:pPr>
        <w:pStyle w:val="9"/>
        <w:shd w:val="clear" w:color="auto" w:fill="auto"/>
        <w:spacing w:before="0" w:after="0" w:line="480" w:lineRule="exact"/>
        <w:ind w:left="20" w:right="20" w:firstLine="720"/>
        <w:jc w:val="both"/>
      </w:pPr>
      <w:r>
        <w:t xml:space="preserve">6. </w:t>
      </w:r>
      <w:r w:rsidR="003D1DA5">
        <w:t>Для учета</w:t>
      </w:r>
      <w:r w:rsidR="001B7AED">
        <w:t xml:space="preserve"> оплаты денежных обязательств (расходов) одновременно с платежными документами Клиенты представляют в электронном виде следующие документы, служащие основанием для проведения кассовых выплат:</w:t>
      </w:r>
    </w:p>
    <w:p w:rsidR="00D61112" w:rsidRDefault="00C82C55" w:rsidP="00C82C55">
      <w:pPr>
        <w:pStyle w:val="9"/>
        <w:shd w:val="clear" w:color="auto" w:fill="auto"/>
        <w:spacing w:before="0" w:after="0" w:line="480" w:lineRule="exact"/>
        <w:ind w:left="20" w:right="20"/>
        <w:jc w:val="both"/>
      </w:pPr>
      <w:r>
        <w:t xml:space="preserve">          </w:t>
      </w:r>
      <w:proofErr w:type="gramStart"/>
      <w:r>
        <w:t xml:space="preserve">- </w:t>
      </w:r>
      <w:r w:rsidR="00CB34A1">
        <w:t>Муниципальный контракт</w:t>
      </w:r>
      <w:r w:rsidR="001B7AED">
        <w:t xml:space="preserve"> (договор) на поставку товаров (выполнение работ, оказание услуг);</w:t>
      </w:r>
      <w:proofErr w:type="gramEnd"/>
    </w:p>
    <w:p w:rsidR="00D61112" w:rsidRDefault="001B7AED">
      <w:pPr>
        <w:pStyle w:val="9"/>
        <w:numPr>
          <w:ilvl w:val="0"/>
          <w:numId w:val="3"/>
        </w:numPr>
        <w:shd w:val="clear" w:color="auto" w:fill="auto"/>
        <w:tabs>
          <w:tab w:val="left" w:pos="1455"/>
        </w:tabs>
        <w:spacing w:before="0" w:after="0" w:line="480" w:lineRule="exact"/>
        <w:ind w:left="20" w:right="20" w:firstLine="720"/>
        <w:jc w:val="both"/>
      </w:pPr>
      <w:proofErr w:type="gramStart"/>
      <w:r>
        <w:t>документы, подтверждающие возникновение у Клиента денежных обязательств: счет и (или) счет-фактура, товарно-транспортная накладная, акт приема-передачи, акт выполненных работ (оказанных услуг)</w:t>
      </w:r>
      <w:r w:rsidR="00CB34A1">
        <w:t>, исполнительный докум</w:t>
      </w:r>
      <w:r w:rsidR="001969B0">
        <w:t>ент, решение налогового органа о взыскании налога, сбора, страхового взноса, пеней и штрафов (дал</w:t>
      </w:r>
      <w:r w:rsidR="00627950">
        <w:t>ее – решение налогового органа), другие документы, являющиеся основанием для оплаты денежных обязательств.</w:t>
      </w:r>
      <w:proofErr w:type="gramEnd"/>
    </w:p>
    <w:p w:rsidR="00D61112" w:rsidRDefault="001B7AED">
      <w:pPr>
        <w:pStyle w:val="9"/>
        <w:shd w:val="clear" w:color="auto" w:fill="auto"/>
        <w:spacing w:before="0" w:after="0" w:line="480" w:lineRule="exact"/>
        <w:ind w:left="20" w:right="20" w:firstLine="720"/>
        <w:jc w:val="both"/>
      </w:pPr>
      <w:r>
        <w:lastRenderedPageBreak/>
        <w:t>На счете (счете-фактуре) на оплату товаров (</w:t>
      </w:r>
      <w:r w:rsidR="00A32802">
        <w:t xml:space="preserve">выполненных </w:t>
      </w:r>
      <w:r>
        <w:t xml:space="preserve">работ, </w:t>
      </w:r>
      <w:r w:rsidR="00A32802">
        <w:t xml:space="preserve">оказанных </w:t>
      </w:r>
      <w:r>
        <w:t>услуг)</w:t>
      </w:r>
      <w:r w:rsidR="001969B0">
        <w:t xml:space="preserve">, на исполнительном документе, на решении налогового органа, на акте выполненных работ или оказанных услуг (в случае оплаты физическим лицам) </w:t>
      </w:r>
      <w:r>
        <w:t xml:space="preserve">ставится виза руководителя </w:t>
      </w:r>
      <w:proofErr w:type="gramStart"/>
      <w:r>
        <w:t>Клиента</w:t>
      </w:r>
      <w:proofErr w:type="gramEnd"/>
      <w:r>
        <w:t xml:space="preserve"> и указываются коды бюджетной классификации</w:t>
      </w:r>
      <w:r w:rsidR="00CB34A1">
        <w:t xml:space="preserve"> расходов</w:t>
      </w:r>
      <w:r>
        <w:t>.</w:t>
      </w:r>
    </w:p>
    <w:p w:rsidR="00CE75B7" w:rsidRDefault="00CE75B7">
      <w:pPr>
        <w:pStyle w:val="9"/>
        <w:shd w:val="clear" w:color="auto" w:fill="auto"/>
        <w:spacing w:before="0" w:after="0" w:line="480" w:lineRule="exact"/>
        <w:ind w:left="20" w:right="20" w:firstLine="720"/>
        <w:jc w:val="both"/>
      </w:pPr>
      <w:r>
        <w:t xml:space="preserve">Для </w:t>
      </w:r>
      <w:r w:rsidR="003D1DA5">
        <w:t xml:space="preserve">учета </w:t>
      </w:r>
      <w:r>
        <w:t>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3D1DA5">
        <w:t xml:space="preserve"> Потаповского сельсовета </w:t>
      </w:r>
      <w:r>
        <w:t xml:space="preserve"> отдел бухгалтерского учета и отчетности </w:t>
      </w:r>
      <w:r w:rsidR="00712BC2">
        <w:t xml:space="preserve">финансового управления </w:t>
      </w:r>
      <w:r w:rsidR="00A170A3">
        <w:t xml:space="preserve">одновременно с </w:t>
      </w:r>
      <w:r>
        <w:t>пл</w:t>
      </w:r>
      <w:r w:rsidR="00A170A3">
        <w:t xml:space="preserve">атежными документами, </w:t>
      </w:r>
      <w:r>
        <w:t>представляет в электронном виде следующие документы, служащие о</w:t>
      </w:r>
      <w:r w:rsidR="00A170A3">
        <w:t>снованием для проведения платежей:</w:t>
      </w:r>
    </w:p>
    <w:p w:rsidR="00A170A3" w:rsidRDefault="00A170A3">
      <w:pPr>
        <w:pStyle w:val="9"/>
        <w:shd w:val="clear" w:color="auto" w:fill="auto"/>
        <w:spacing w:before="0" w:after="0" w:line="480" w:lineRule="exact"/>
        <w:ind w:left="20" w:right="20" w:firstLine="720"/>
        <w:jc w:val="both"/>
      </w:pPr>
      <w:r>
        <w:t>а) по погашению районным бюджетом бюджетных кредитов от других бюджетов бюджетной системы Российской Федерации:</w:t>
      </w:r>
    </w:p>
    <w:p w:rsidR="00A170A3" w:rsidRDefault="00A170A3">
      <w:pPr>
        <w:pStyle w:val="9"/>
        <w:shd w:val="clear" w:color="auto" w:fill="auto"/>
        <w:spacing w:before="0" w:after="0" w:line="480" w:lineRule="exact"/>
        <w:ind w:left="20" w:right="20" w:firstLine="720"/>
        <w:jc w:val="both"/>
      </w:pPr>
      <w:r>
        <w:t xml:space="preserve"> - договор о предоставлении бюджетного кредита (дополнительное соглашение к договору) заключенный с министерс</w:t>
      </w:r>
      <w:r w:rsidR="00C117DE">
        <w:t xml:space="preserve">твом финансов </w:t>
      </w:r>
      <w:r w:rsidR="003D1DA5">
        <w:t>Красноярского края</w:t>
      </w:r>
      <w:r w:rsidR="00C117DE">
        <w:t>, УФК по</w:t>
      </w:r>
      <w:r w:rsidR="003D1DA5">
        <w:t xml:space="preserve"> Красноярскому краю</w:t>
      </w:r>
      <w:r w:rsidR="00C117DE">
        <w:t>.</w:t>
      </w:r>
    </w:p>
    <w:p w:rsidR="00A170A3" w:rsidRDefault="00A170A3">
      <w:pPr>
        <w:pStyle w:val="9"/>
        <w:shd w:val="clear" w:color="auto" w:fill="auto"/>
        <w:spacing w:before="0" w:after="0" w:line="480" w:lineRule="exact"/>
        <w:ind w:left="20" w:right="20" w:firstLine="720"/>
        <w:jc w:val="both"/>
      </w:pPr>
      <w:r>
        <w:t xml:space="preserve">б) по погашению </w:t>
      </w:r>
      <w:r w:rsidR="003D1DA5">
        <w:t xml:space="preserve">Потаповским сельсоветом </w:t>
      </w:r>
      <w:r>
        <w:t>кредитов от кредитных организаций:</w:t>
      </w:r>
    </w:p>
    <w:p w:rsidR="00C117DE" w:rsidRDefault="00C117DE">
      <w:pPr>
        <w:pStyle w:val="9"/>
        <w:shd w:val="clear" w:color="auto" w:fill="auto"/>
        <w:spacing w:before="0" w:after="0" w:line="480" w:lineRule="exact"/>
        <w:ind w:left="20" w:right="20" w:firstLine="720"/>
        <w:jc w:val="both"/>
      </w:pPr>
      <w:r>
        <w:t xml:space="preserve">- муниципальный контракт </w:t>
      </w:r>
      <w:proofErr w:type="gramStart"/>
      <w:r>
        <w:t>на оказание услуг по предоставлению кредитных ресурсов при предоставлении в отдел казначейского исполнения бюджета финансового управления первого платежного пор</w:t>
      </w:r>
      <w:r w:rsidR="000A4C9C">
        <w:t>учения на оплату</w:t>
      </w:r>
      <w:proofErr w:type="gramEnd"/>
      <w:r w:rsidR="000A4C9C">
        <w:t xml:space="preserve"> процентов или </w:t>
      </w:r>
      <w:r>
        <w:t>части основного долга.</w:t>
      </w:r>
    </w:p>
    <w:p w:rsidR="00BC2BA3" w:rsidRDefault="005A6375" w:rsidP="00576242">
      <w:pPr>
        <w:pStyle w:val="9"/>
        <w:shd w:val="clear" w:color="auto" w:fill="auto"/>
        <w:spacing w:before="0" w:after="0" w:line="480" w:lineRule="exact"/>
        <w:ind w:left="20" w:right="-142" w:firstLine="720"/>
        <w:jc w:val="both"/>
      </w:pPr>
      <w:r>
        <w:t>- при гашении процентов по кредитам - информацию от кредитных организаций о суммах начисленных процентов</w:t>
      </w:r>
      <w:r w:rsidR="003D1DA5">
        <w:t xml:space="preserve"> </w:t>
      </w:r>
      <w:r w:rsidR="00BC2BA3">
        <w:t xml:space="preserve">с визой главы </w:t>
      </w:r>
      <w:r w:rsidR="003D1DA5">
        <w:t>Потаповского сельсовета</w:t>
      </w:r>
      <w:r w:rsidR="00BC2BA3">
        <w:t>,</w:t>
      </w:r>
      <w:r w:rsidR="00C53F12">
        <w:t xml:space="preserve"> главного бухгалтера</w:t>
      </w:r>
      <w:r w:rsidR="00BC2BA3">
        <w:t>;</w:t>
      </w:r>
    </w:p>
    <w:p w:rsidR="00A170A3" w:rsidRPr="00CE75B7" w:rsidRDefault="00BC2BA3" w:rsidP="00BC2BA3">
      <w:pPr>
        <w:pStyle w:val="9"/>
        <w:shd w:val="clear" w:color="auto" w:fill="auto"/>
        <w:spacing w:before="0" w:after="0" w:line="480" w:lineRule="exact"/>
        <w:ind w:left="20" w:right="20" w:firstLine="720"/>
        <w:jc w:val="both"/>
      </w:pPr>
      <w:r>
        <w:t>-</w:t>
      </w:r>
      <w:r w:rsidR="005A6375">
        <w:t xml:space="preserve"> гашение основного долга </w:t>
      </w:r>
      <w:r>
        <w:t>производится на основании кассового плана.</w:t>
      </w:r>
      <w:r w:rsidR="005A6375">
        <w:t xml:space="preserve"> В случае досрочного гашения кредитов, полученных от кредитных организаций </w:t>
      </w:r>
      <w:r>
        <w:t>на основании внесенных изменений в кассовый план.</w:t>
      </w:r>
    </w:p>
    <w:p w:rsidR="00D61112" w:rsidRDefault="001B7AED">
      <w:pPr>
        <w:pStyle w:val="9"/>
        <w:shd w:val="clear" w:color="auto" w:fill="auto"/>
        <w:spacing w:before="0" w:after="0" w:line="480" w:lineRule="exact"/>
        <w:ind w:left="20" w:right="20" w:firstLine="720"/>
        <w:jc w:val="both"/>
      </w:pPr>
      <w:r>
        <w:t xml:space="preserve">7. Требования, установленные пунктом 6 настоящего Порядка, не распространяются на </w:t>
      </w:r>
      <w:r w:rsidR="00C53F12">
        <w:t xml:space="preserve">учет </w:t>
      </w:r>
      <w:r>
        <w:t>оплаты денежных обязательств (расходов), связанных:</w:t>
      </w:r>
    </w:p>
    <w:p w:rsidR="00D61112" w:rsidRDefault="001B7AED">
      <w:pPr>
        <w:pStyle w:val="9"/>
        <w:numPr>
          <w:ilvl w:val="0"/>
          <w:numId w:val="3"/>
        </w:numPr>
        <w:shd w:val="clear" w:color="auto" w:fill="auto"/>
        <w:tabs>
          <w:tab w:val="left" w:pos="1460"/>
        </w:tabs>
        <w:spacing w:before="0" w:after="0" w:line="499" w:lineRule="exact"/>
        <w:ind w:left="20" w:firstLine="720"/>
        <w:jc w:val="both"/>
      </w:pPr>
      <w:r>
        <w:t>с социальными и иными выплатами населению;</w:t>
      </w:r>
    </w:p>
    <w:p w:rsidR="00D61112" w:rsidRDefault="001B7AED">
      <w:pPr>
        <w:pStyle w:val="9"/>
        <w:numPr>
          <w:ilvl w:val="0"/>
          <w:numId w:val="3"/>
        </w:numPr>
        <w:shd w:val="clear" w:color="auto" w:fill="auto"/>
        <w:tabs>
          <w:tab w:val="left" w:pos="1460"/>
        </w:tabs>
        <w:spacing w:before="0" w:after="0" w:line="499" w:lineRule="exact"/>
        <w:ind w:left="20" w:firstLine="720"/>
        <w:jc w:val="both"/>
      </w:pPr>
      <w:r>
        <w:t>с оплатой труда и начислениями на выплаты по оплате труда;</w:t>
      </w:r>
    </w:p>
    <w:p w:rsidR="00D61112" w:rsidRDefault="001B7AED">
      <w:pPr>
        <w:pStyle w:val="9"/>
        <w:numPr>
          <w:ilvl w:val="0"/>
          <w:numId w:val="3"/>
        </w:numPr>
        <w:shd w:val="clear" w:color="auto" w:fill="auto"/>
        <w:tabs>
          <w:tab w:val="left" w:pos="1465"/>
        </w:tabs>
        <w:spacing w:before="0" w:after="0" w:line="499" w:lineRule="exact"/>
        <w:ind w:left="20" w:firstLine="720"/>
        <w:jc w:val="both"/>
      </w:pPr>
      <w:r>
        <w:t>с уплатой налогов, сборов и иных обязательных платежей;</w:t>
      </w:r>
    </w:p>
    <w:p w:rsidR="00D61112" w:rsidRDefault="001B7AED">
      <w:pPr>
        <w:pStyle w:val="9"/>
        <w:numPr>
          <w:ilvl w:val="0"/>
          <w:numId w:val="3"/>
        </w:numPr>
        <w:shd w:val="clear" w:color="auto" w:fill="auto"/>
        <w:tabs>
          <w:tab w:val="left" w:pos="1455"/>
        </w:tabs>
        <w:spacing w:before="0" w:after="0" w:line="480" w:lineRule="exact"/>
        <w:ind w:left="20" w:right="20" w:firstLine="720"/>
        <w:jc w:val="both"/>
      </w:pPr>
      <w:r>
        <w:lastRenderedPageBreak/>
        <w:t xml:space="preserve">с исполнением судебных актов по обращению взыскания </w:t>
      </w:r>
      <w:r w:rsidR="00583AB5">
        <w:t xml:space="preserve">денежных средств за счет казны </w:t>
      </w:r>
      <w:r w:rsidR="007A4596">
        <w:t>бюджета</w:t>
      </w:r>
      <w:r w:rsidR="00D15C35">
        <w:t xml:space="preserve"> </w:t>
      </w:r>
      <w:r w:rsidR="00C53F12">
        <w:t>Потаповского сельсовета</w:t>
      </w:r>
      <w:r>
        <w:t>;</w:t>
      </w:r>
    </w:p>
    <w:p w:rsidR="00D61112" w:rsidRPr="00D15C35" w:rsidRDefault="001B7AED" w:rsidP="00583AB5">
      <w:pPr>
        <w:pStyle w:val="9"/>
        <w:numPr>
          <w:ilvl w:val="0"/>
          <w:numId w:val="3"/>
        </w:numPr>
        <w:shd w:val="clear" w:color="auto" w:fill="auto"/>
        <w:tabs>
          <w:tab w:val="left" w:pos="1450"/>
        </w:tabs>
        <w:spacing w:before="0" w:after="0" w:line="490" w:lineRule="exact"/>
        <w:ind w:left="20" w:right="20" w:firstLine="720"/>
        <w:jc w:val="both"/>
      </w:pPr>
      <w:r>
        <w:t xml:space="preserve">с перечислением </w:t>
      </w:r>
      <w:r w:rsidR="00C81F8C">
        <w:t>межбюджетных трансфертов бюджета</w:t>
      </w:r>
      <w:r w:rsidR="00CB34A1">
        <w:t>м</w:t>
      </w:r>
      <w:r w:rsidR="00C81F8C">
        <w:t xml:space="preserve"> </w:t>
      </w:r>
      <w:r w:rsidR="00CB34A1">
        <w:t>поселений райо</w:t>
      </w:r>
      <w:r w:rsidR="00D15C35">
        <w:t>на;</w:t>
      </w:r>
    </w:p>
    <w:p w:rsidR="00D15C35" w:rsidRPr="007A4596" w:rsidRDefault="00D15C35" w:rsidP="00BC4828">
      <w:pPr>
        <w:pStyle w:val="9"/>
        <w:numPr>
          <w:ilvl w:val="0"/>
          <w:numId w:val="3"/>
        </w:numPr>
        <w:shd w:val="clear" w:color="auto" w:fill="auto"/>
        <w:tabs>
          <w:tab w:val="left" w:pos="1450"/>
        </w:tabs>
        <w:spacing w:before="0" w:after="0" w:line="360" w:lineRule="auto"/>
        <w:ind w:left="20" w:right="20" w:firstLine="720"/>
        <w:jc w:val="both"/>
      </w:pPr>
      <w:r>
        <w:t>с платежами по привлечению и возврату остатков средств муниципальных бюджетных и автономных учреждений.</w:t>
      </w:r>
    </w:p>
    <w:p w:rsidR="00BC4828" w:rsidRPr="00712BC2" w:rsidRDefault="00BC4828" w:rsidP="00712BC2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C4828">
        <w:rPr>
          <w:rFonts w:ascii="Times New Roman" w:hAnsi="Times New Roman" w:cs="Times New Roman"/>
          <w:sz w:val="27"/>
          <w:szCs w:val="27"/>
        </w:rPr>
        <w:t xml:space="preserve">Оплата денежных обязательств (расходов), связанных с выплатой заработной платы, осуществляется на основании представленных Клиентами платежных поручений с соблюдением сроков, указанных в </w:t>
      </w:r>
      <w:r w:rsidR="000A4C9C">
        <w:rPr>
          <w:rFonts w:ascii="Times New Roman" w:hAnsi="Times New Roman" w:cs="Times New Roman"/>
          <w:sz w:val="27"/>
          <w:szCs w:val="27"/>
        </w:rPr>
        <w:t>Приказе</w:t>
      </w:r>
      <w:r w:rsidR="00C53F1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финансового </w:t>
      </w:r>
      <w:r w:rsidRPr="00712BC2">
        <w:rPr>
          <w:rFonts w:ascii="Times New Roman" w:hAnsi="Times New Roman" w:cs="Times New Roman"/>
          <w:sz w:val="27"/>
          <w:szCs w:val="27"/>
        </w:rPr>
        <w:t>управления</w:t>
      </w:r>
      <w:r w:rsidR="00C81F8C">
        <w:rPr>
          <w:rFonts w:ascii="Times New Roman" w:hAnsi="Times New Roman" w:cs="Times New Roman"/>
          <w:sz w:val="27"/>
          <w:szCs w:val="27"/>
        </w:rPr>
        <w:t xml:space="preserve"> </w:t>
      </w:r>
      <w:r w:rsidR="00712BC2">
        <w:rPr>
          <w:rFonts w:ascii="Times New Roman" w:hAnsi="Times New Roman" w:cs="Times New Roman"/>
          <w:sz w:val="27"/>
          <w:szCs w:val="27"/>
        </w:rPr>
        <w:t>о</w:t>
      </w:r>
      <w:r w:rsidR="00712BC2" w:rsidRPr="00712BC2">
        <w:rPr>
          <w:rFonts w:ascii="Times New Roman" w:hAnsi="Times New Roman" w:cs="Times New Roman"/>
          <w:sz w:val="27"/>
          <w:szCs w:val="27"/>
        </w:rPr>
        <w:t>б утверждении сроков выплаты заработной платы главными распорядителями средств бюджета</w:t>
      </w:r>
      <w:r w:rsidR="00C53F12">
        <w:rPr>
          <w:rFonts w:ascii="Times New Roman" w:hAnsi="Times New Roman" w:cs="Times New Roman"/>
          <w:sz w:val="27"/>
          <w:szCs w:val="27"/>
        </w:rPr>
        <w:t xml:space="preserve"> Потаповского сельсовета</w:t>
      </w:r>
      <w:r w:rsidR="00712BC2" w:rsidRPr="00712BC2">
        <w:rPr>
          <w:rFonts w:ascii="Times New Roman" w:hAnsi="Times New Roman" w:cs="Times New Roman"/>
          <w:sz w:val="27"/>
          <w:szCs w:val="27"/>
        </w:rPr>
        <w:t>, муниципальными учреждениями, находящимися в их ведении и предоставления платежных документов на выплату заработной платы</w:t>
      </w:r>
      <w:r w:rsidR="00712BC2">
        <w:rPr>
          <w:rFonts w:ascii="Times New Roman" w:hAnsi="Times New Roman" w:cs="Times New Roman"/>
          <w:sz w:val="27"/>
          <w:szCs w:val="27"/>
        </w:rPr>
        <w:t xml:space="preserve"> в текущем финансовом году.</w:t>
      </w:r>
      <w:proofErr w:type="gramEnd"/>
    </w:p>
    <w:p w:rsidR="00BC4828" w:rsidRPr="00BC4828" w:rsidRDefault="000A4C9C" w:rsidP="00BC4828">
      <w:pPr>
        <w:pStyle w:val="a7"/>
        <w:spacing w:line="360" w:lineRule="auto"/>
        <w:ind w:left="0" w:right="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Приказ </w:t>
      </w:r>
      <w:r w:rsidR="00BC4828">
        <w:rPr>
          <w:rFonts w:ascii="Times New Roman" w:hAnsi="Times New Roman" w:cs="Times New Roman"/>
          <w:sz w:val="27"/>
          <w:szCs w:val="27"/>
        </w:rPr>
        <w:t>финансового управления</w:t>
      </w:r>
      <w:r w:rsidR="00BC4828" w:rsidRPr="00BC4828">
        <w:rPr>
          <w:rFonts w:ascii="Times New Roman" w:hAnsi="Times New Roman" w:cs="Times New Roman"/>
          <w:sz w:val="27"/>
          <w:szCs w:val="27"/>
        </w:rPr>
        <w:t xml:space="preserve">, в котором указываются сроки предоставления платежных поручений Клиентами на выплату заработной платы, составляется на основании локальных правовых актов, коллективных договоров Клиентов в виде выписок из правил внутреннего трудового распорядка, предоставленных Клиентами в </w:t>
      </w:r>
      <w:r w:rsidR="00BC4828">
        <w:rPr>
          <w:rFonts w:ascii="Times New Roman" w:hAnsi="Times New Roman" w:cs="Times New Roman"/>
          <w:sz w:val="27"/>
          <w:szCs w:val="27"/>
        </w:rPr>
        <w:t>финансовое управление</w:t>
      </w:r>
      <w:r w:rsidR="00BC4828" w:rsidRPr="00BC4828">
        <w:rPr>
          <w:rFonts w:ascii="Times New Roman" w:hAnsi="Times New Roman" w:cs="Times New Roman"/>
          <w:sz w:val="27"/>
          <w:szCs w:val="27"/>
        </w:rPr>
        <w:t>.</w:t>
      </w:r>
    </w:p>
    <w:p w:rsidR="00BC4828" w:rsidRPr="00BC4828" w:rsidRDefault="00BC4828" w:rsidP="00BC4828">
      <w:pPr>
        <w:pStyle w:val="a7"/>
        <w:spacing w:line="360" w:lineRule="auto"/>
        <w:ind w:left="0" w:right="2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C4828">
        <w:rPr>
          <w:rFonts w:ascii="Times New Roman" w:hAnsi="Times New Roman" w:cs="Times New Roman"/>
          <w:sz w:val="27"/>
          <w:szCs w:val="27"/>
        </w:rPr>
        <w:t xml:space="preserve">Клиенты обязаны незамедлительно в письменной форме сообщать в </w:t>
      </w:r>
      <w:r>
        <w:rPr>
          <w:rFonts w:ascii="Times New Roman" w:hAnsi="Times New Roman" w:cs="Times New Roman"/>
          <w:sz w:val="27"/>
          <w:szCs w:val="27"/>
        </w:rPr>
        <w:t>финансовое управление</w:t>
      </w:r>
      <w:r w:rsidRPr="00BC4828">
        <w:rPr>
          <w:rFonts w:ascii="Times New Roman" w:hAnsi="Times New Roman" w:cs="Times New Roman"/>
          <w:sz w:val="27"/>
          <w:szCs w:val="27"/>
        </w:rPr>
        <w:t xml:space="preserve"> об изменении сроков выплаты зарабо</w:t>
      </w:r>
      <w:r>
        <w:rPr>
          <w:rFonts w:ascii="Times New Roman" w:hAnsi="Times New Roman" w:cs="Times New Roman"/>
          <w:sz w:val="27"/>
          <w:szCs w:val="27"/>
        </w:rPr>
        <w:t>тной платы</w:t>
      </w:r>
      <w:r w:rsidR="000A4C9C">
        <w:rPr>
          <w:rFonts w:ascii="Times New Roman" w:hAnsi="Times New Roman" w:cs="Times New Roman"/>
          <w:sz w:val="27"/>
          <w:szCs w:val="27"/>
        </w:rPr>
        <w:t xml:space="preserve"> с приложением документа-основания.</w:t>
      </w:r>
    </w:p>
    <w:p w:rsidR="00BC4828" w:rsidRPr="00BC4828" w:rsidRDefault="00BC4828" w:rsidP="00BC4828">
      <w:pPr>
        <w:spacing w:line="360" w:lineRule="auto"/>
        <w:ind w:left="20" w:right="2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C4828">
        <w:rPr>
          <w:rFonts w:ascii="Times New Roman" w:hAnsi="Times New Roman" w:cs="Times New Roman"/>
          <w:sz w:val="27"/>
          <w:szCs w:val="27"/>
        </w:rPr>
        <w:t xml:space="preserve">8. Для </w:t>
      </w:r>
      <w:r w:rsidR="00C53F12">
        <w:rPr>
          <w:rFonts w:ascii="Times New Roman" w:hAnsi="Times New Roman" w:cs="Times New Roman"/>
          <w:sz w:val="27"/>
          <w:szCs w:val="27"/>
        </w:rPr>
        <w:t xml:space="preserve">учета </w:t>
      </w:r>
      <w:r w:rsidRPr="00BC4828">
        <w:rPr>
          <w:rFonts w:ascii="Times New Roman" w:hAnsi="Times New Roman" w:cs="Times New Roman"/>
          <w:sz w:val="27"/>
          <w:szCs w:val="27"/>
        </w:rPr>
        <w:t>оплаты денежных обязательств (расходов) по объектам капитального строительства, реконструкции, капитального и текущего ремонта, Клиенты представляют в электронном виде следующие документы:</w:t>
      </w:r>
    </w:p>
    <w:p w:rsidR="00BC4828" w:rsidRPr="00BC4828" w:rsidRDefault="00BC4828" w:rsidP="00BC4828">
      <w:pPr>
        <w:numPr>
          <w:ilvl w:val="0"/>
          <w:numId w:val="6"/>
        </w:numPr>
        <w:tabs>
          <w:tab w:val="left" w:pos="990"/>
        </w:tabs>
        <w:spacing w:line="360" w:lineRule="auto"/>
        <w:ind w:left="20" w:right="20"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муниципальные </w:t>
      </w:r>
      <w:r w:rsidRPr="00BC4828">
        <w:rPr>
          <w:rFonts w:ascii="Times New Roman" w:hAnsi="Times New Roman" w:cs="Times New Roman"/>
          <w:sz w:val="27"/>
          <w:szCs w:val="27"/>
        </w:rPr>
        <w:t xml:space="preserve">контракты (договоры) с приложениями, а также оформленные сторонами в ходе исполнения обязательств по </w:t>
      </w:r>
      <w:r>
        <w:rPr>
          <w:rFonts w:ascii="Times New Roman" w:hAnsi="Times New Roman" w:cs="Times New Roman"/>
          <w:sz w:val="27"/>
          <w:szCs w:val="27"/>
        </w:rPr>
        <w:t>муниципальным</w:t>
      </w:r>
      <w:r w:rsidRPr="00BC4828">
        <w:rPr>
          <w:rFonts w:ascii="Times New Roman" w:hAnsi="Times New Roman" w:cs="Times New Roman"/>
          <w:sz w:val="27"/>
          <w:szCs w:val="27"/>
        </w:rPr>
        <w:t xml:space="preserve"> контрактам (договорам) дополнительные соглашения;</w:t>
      </w:r>
    </w:p>
    <w:p w:rsidR="00BC4828" w:rsidRPr="00BC4828" w:rsidRDefault="00BC4828" w:rsidP="00BC4828">
      <w:pPr>
        <w:numPr>
          <w:ilvl w:val="0"/>
          <w:numId w:val="6"/>
        </w:numPr>
        <w:tabs>
          <w:tab w:val="left" w:pos="985"/>
        </w:tabs>
        <w:spacing w:line="360" w:lineRule="auto"/>
        <w:ind w:left="20" w:right="2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C4828">
        <w:rPr>
          <w:rFonts w:ascii="Times New Roman" w:hAnsi="Times New Roman" w:cs="Times New Roman"/>
          <w:sz w:val="27"/>
          <w:szCs w:val="27"/>
        </w:rPr>
        <w:t>акты о приемке выполненных работ (формы № КС-2), справки о стоимости выполненных работ и затрат (формы № КС-3), подписанные руководителями сторон и заверенные печатями;</w:t>
      </w:r>
    </w:p>
    <w:p w:rsidR="00BC4828" w:rsidRPr="00BC4828" w:rsidRDefault="00BC4828" w:rsidP="00BC4828">
      <w:pPr>
        <w:numPr>
          <w:ilvl w:val="0"/>
          <w:numId w:val="6"/>
        </w:numPr>
        <w:tabs>
          <w:tab w:val="left" w:pos="1066"/>
        </w:tabs>
        <w:spacing w:line="360" w:lineRule="auto"/>
        <w:ind w:left="20" w:right="2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C4828">
        <w:rPr>
          <w:rFonts w:ascii="Times New Roman" w:hAnsi="Times New Roman" w:cs="Times New Roman"/>
          <w:sz w:val="27"/>
          <w:szCs w:val="27"/>
        </w:rPr>
        <w:t>сводные, объектные и локальные сметные расчеты стоимости строительных работ с положительным результатом проверки достоверности определения сметной стоимости строительства, реконструкции, капитального и текущего ремонта объекта капитальног</w:t>
      </w:r>
      <w:r w:rsidR="00C53F12">
        <w:rPr>
          <w:rFonts w:ascii="Times New Roman" w:hAnsi="Times New Roman" w:cs="Times New Roman"/>
          <w:sz w:val="27"/>
          <w:szCs w:val="27"/>
        </w:rPr>
        <w:t>о строительства</w:t>
      </w:r>
      <w:r w:rsidRPr="00BC4828">
        <w:rPr>
          <w:rFonts w:ascii="Times New Roman" w:hAnsi="Times New Roman" w:cs="Times New Roman"/>
          <w:sz w:val="27"/>
          <w:szCs w:val="27"/>
        </w:rPr>
        <w:t>;</w:t>
      </w:r>
    </w:p>
    <w:p w:rsidR="00BC4828" w:rsidRPr="001C0BA8" w:rsidRDefault="00BC4828" w:rsidP="00BC4828">
      <w:pPr>
        <w:numPr>
          <w:ilvl w:val="0"/>
          <w:numId w:val="6"/>
        </w:numPr>
        <w:tabs>
          <w:tab w:val="left" w:pos="1081"/>
        </w:tabs>
        <w:spacing w:line="360" w:lineRule="auto"/>
        <w:ind w:left="20" w:right="2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C0BA8">
        <w:rPr>
          <w:rFonts w:ascii="Times New Roman" w:hAnsi="Times New Roman" w:cs="Times New Roman"/>
          <w:sz w:val="27"/>
          <w:szCs w:val="27"/>
        </w:rPr>
        <w:lastRenderedPageBreak/>
        <w:t>договор о пр</w:t>
      </w:r>
      <w:r w:rsidR="001C0BA8">
        <w:rPr>
          <w:rFonts w:ascii="Times New Roman" w:hAnsi="Times New Roman" w:cs="Times New Roman"/>
          <w:sz w:val="27"/>
          <w:szCs w:val="27"/>
        </w:rPr>
        <w:t>оведении строительного контроля;</w:t>
      </w:r>
    </w:p>
    <w:p w:rsidR="00BC4828" w:rsidRPr="00BC4828" w:rsidRDefault="00BC4828" w:rsidP="00BC4828">
      <w:pPr>
        <w:numPr>
          <w:ilvl w:val="0"/>
          <w:numId w:val="6"/>
        </w:numPr>
        <w:tabs>
          <w:tab w:val="left" w:pos="966"/>
        </w:tabs>
        <w:spacing w:line="360" w:lineRule="auto"/>
        <w:ind w:left="20" w:right="2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C4828">
        <w:rPr>
          <w:rFonts w:ascii="Times New Roman" w:hAnsi="Times New Roman" w:cs="Times New Roman"/>
          <w:sz w:val="27"/>
          <w:szCs w:val="27"/>
        </w:rPr>
        <w:t>информацию о финансировании за предыдущие годы переходящих объектов капитального строительства, реконструкции, капитального и текущего ремонта, с разбивкой по источникам финансирования, подписанную руководителем Клиента;</w:t>
      </w:r>
    </w:p>
    <w:p w:rsidR="00BC4828" w:rsidRPr="00BC4828" w:rsidRDefault="00BC4828" w:rsidP="00BC4828">
      <w:pPr>
        <w:numPr>
          <w:ilvl w:val="0"/>
          <w:numId w:val="6"/>
        </w:numPr>
        <w:tabs>
          <w:tab w:val="left" w:pos="913"/>
        </w:tabs>
        <w:spacing w:line="360" w:lineRule="auto"/>
        <w:ind w:left="20" w:right="2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C4828">
        <w:rPr>
          <w:rFonts w:ascii="Times New Roman" w:hAnsi="Times New Roman" w:cs="Times New Roman"/>
          <w:sz w:val="27"/>
          <w:szCs w:val="27"/>
        </w:rPr>
        <w:t>счет и (или) счет-фактуру с визой руководителя Клиента и указанием кодов бюджетной классификации</w:t>
      </w:r>
      <w:r w:rsidR="00643C09">
        <w:rPr>
          <w:rFonts w:ascii="Times New Roman" w:hAnsi="Times New Roman" w:cs="Times New Roman"/>
          <w:sz w:val="27"/>
          <w:szCs w:val="27"/>
        </w:rPr>
        <w:t xml:space="preserve"> расходов</w:t>
      </w:r>
      <w:r w:rsidRPr="00BC4828">
        <w:rPr>
          <w:rFonts w:ascii="Times New Roman" w:hAnsi="Times New Roman" w:cs="Times New Roman"/>
          <w:sz w:val="27"/>
          <w:szCs w:val="27"/>
        </w:rPr>
        <w:t>.</w:t>
      </w:r>
    </w:p>
    <w:p w:rsidR="00BC4828" w:rsidRPr="00BC4828" w:rsidRDefault="00BC4828" w:rsidP="00BC4828">
      <w:pPr>
        <w:spacing w:line="360" w:lineRule="auto"/>
        <w:ind w:left="20" w:right="2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C4828">
        <w:rPr>
          <w:rFonts w:ascii="Times New Roman" w:hAnsi="Times New Roman" w:cs="Times New Roman"/>
          <w:sz w:val="27"/>
          <w:szCs w:val="27"/>
        </w:rPr>
        <w:t xml:space="preserve">При снижении сметной стоимости объекта капитального строительства, реконструкции, капитального и текущего ремонта по результатам проведения торгов, в сметах за итогом сметного расчета заказчиком проставляется конкурсная стоимость работ, указанная в </w:t>
      </w:r>
      <w:r w:rsidR="00497083">
        <w:rPr>
          <w:rFonts w:ascii="Times New Roman" w:hAnsi="Times New Roman" w:cs="Times New Roman"/>
          <w:sz w:val="27"/>
          <w:szCs w:val="27"/>
        </w:rPr>
        <w:t>муниципальном контракте</w:t>
      </w:r>
      <w:r w:rsidRPr="00BC4828">
        <w:rPr>
          <w:rFonts w:ascii="Times New Roman" w:hAnsi="Times New Roman" w:cs="Times New Roman"/>
          <w:sz w:val="27"/>
          <w:szCs w:val="27"/>
        </w:rPr>
        <w:t xml:space="preserve"> (договоре), с учетом понижающего коэффициента к первоначальной сметной стоимости.</w:t>
      </w:r>
    </w:p>
    <w:p w:rsidR="00BC4828" w:rsidRPr="00BC4828" w:rsidRDefault="00BC4828" w:rsidP="00BC4828">
      <w:pPr>
        <w:spacing w:line="360" w:lineRule="auto"/>
        <w:ind w:left="20" w:right="2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C4828">
        <w:rPr>
          <w:rFonts w:ascii="Times New Roman" w:hAnsi="Times New Roman" w:cs="Times New Roman"/>
          <w:sz w:val="27"/>
          <w:szCs w:val="27"/>
        </w:rPr>
        <w:t>Дополнительно, по запросу специалиста</w:t>
      </w:r>
      <w:r w:rsidR="00643C09">
        <w:rPr>
          <w:rFonts w:ascii="Times New Roman" w:hAnsi="Times New Roman" w:cs="Times New Roman"/>
          <w:sz w:val="27"/>
          <w:szCs w:val="27"/>
        </w:rPr>
        <w:t xml:space="preserve"> отдела</w:t>
      </w:r>
      <w:r w:rsidR="00C81F8C">
        <w:rPr>
          <w:rFonts w:ascii="Times New Roman" w:hAnsi="Times New Roman" w:cs="Times New Roman"/>
          <w:sz w:val="27"/>
          <w:szCs w:val="27"/>
        </w:rPr>
        <w:t xml:space="preserve"> </w:t>
      </w:r>
      <w:r w:rsidR="00497083">
        <w:rPr>
          <w:rFonts w:ascii="Times New Roman" w:hAnsi="Times New Roman" w:cs="Times New Roman"/>
          <w:sz w:val="27"/>
          <w:szCs w:val="27"/>
        </w:rPr>
        <w:t>казначейского исполнения бюджета финансового управления</w:t>
      </w:r>
      <w:r w:rsidRPr="00BC4828">
        <w:rPr>
          <w:rFonts w:ascii="Times New Roman" w:hAnsi="Times New Roman" w:cs="Times New Roman"/>
          <w:sz w:val="27"/>
          <w:szCs w:val="27"/>
        </w:rPr>
        <w:t>, Клиент представляет:</w:t>
      </w:r>
    </w:p>
    <w:p w:rsidR="00BC4828" w:rsidRPr="00BC4828" w:rsidRDefault="00497083" w:rsidP="00497083">
      <w:pPr>
        <w:spacing w:line="360" w:lineRule="auto"/>
        <w:ind w:left="20" w:right="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- </w:t>
      </w:r>
      <w:r w:rsidR="00BC4828" w:rsidRPr="00BC4828">
        <w:rPr>
          <w:rFonts w:ascii="Times New Roman" w:hAnsi="Times New Roman" w:cs="Times New Roman"/>
          <w:sz w:val="27"/>
          <w:szCs w:val="27"/>
        </w:rPr>
        <w:t xml:space="preserve">исполнительно-техническую документацию по результатам выполненных работ и предусмотренную условиями </w:t>
      </w:r>
      <w:r>
        <w:rPr>
          <w:rFonts w:ascii="Times New Roman" w:hAnsi="Times New Roman" w:cs="Times New Roman"/>
          <w:sz w:val="27"/>
          <w:szCs w:val="27"/>
        </w:rPr>
        <w:t>муниципальных</w:t>
      </w:r>
      <w:r w:rsidR="00BC4828" w:rsidRPr="00BC4828">
        <w:rPr>
          <w:rFonts w:ascii="Times New Roman" w:hAnsi="Times New Roman" w:cs="Times New Roman"/>
          <w:sz w:val="27"/>
          <w:szCs w:val="27"/>
        </w:rPr>
        <w:t xml:space="preserve"> контрактов (договоров) - акты освидетельствования скрытых работ, акты испытаний, паспорта, сертификаты на примененные материалы, изделия, оборудование;</w:t>
      </w:r>
    </w:p>
    <w:p w:rsidR="00BC4828" w:rsidRPr="00BC4828" w:rsidRDefault="00BC4828" w:rsidP="00BC4828">
      <w:pPr>
        <w:numPr>
          <w:ilvl w:val="0"/>
          <w:numId w:val="6"/>
        </w:numPr>
        <w:tabs>
          <w:tab w:val="left" w:pos="1114"/>
        </w:tabs>
        <w:spacing w:line="360" w:lineRule="auto"/>
        <w:ind w:left="20" w:right="20"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C4828">
        <w:rPr>
          <w:rFonts w:ascii="Times New Roman" w:hAnsi="Times New Roman" w:cs="Times New Roman"/>
          <w:sz w:val="27"/>
          <w:szCs w:val="27"/>
        </w:rPr>
        <w:t xml:space="preserve">документы, связанные с претензионной работой - письма, уведомления, расчеты штрафных санкций (пени, неустойка), предусмотренные условиями </w:t>
      </w:r>
      <w:r w:rsidR="00497083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Pr="00BC4828">
        <w:rPr>
          <w:rFonts w:ascii="Times New Roman" w:hAnsi="Times New Roman" w:cs="Times New Roman"/>
          <w:sz w:val="27"/>
          <w:szCs w:val="27"/>
        </w:rPr>
        <w:t>контрактов (договоров);</w:t>
      </w:r>
      <w:proofErr w:type="gramEnd"/>
    </w:p>
    <w:p w:rsidR="00BC4828" w:rsidRPr="00BC4828" w:rsidRDefault="00BC4828" w:rsidP="00BC4828">
      <w:pPr>
        <w:numPr>
          <w:ilvl w:val="0"/>
          <w:numId w:val="6"/>
        </w:numPr>
        <w:tabs>
          <w:tab w:val="left" w:pos="937"/>
        </w:tabs>
        <w:spacing w:line="360" w:lineRule="auto"/>
        <w:ind w:left="20" w:right="2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C4828">
        <w:rPr>
          <w:rFonts w:ascii="Times New Roman" w:hAnsi="Times New Roman" w:cs="Times New Roman"/>
          <w:sz w:val="27"/>
          <w:szCs w:val="27"/>
        </w:rPr>
        <w:t>результаты фото-фиксации этапов выполнения строительных работ, предусмотренных государств</w:t>
      </w:r>
      <w:r w:rsidR="00497083">
        <w:rPr>
          <w:rFonts w:ascii="Times New Roman" w:hAnsi="Times New Roman" w:cs="Times New Roman"/>
          <w:sz w:val="27"/>
          <w:szCs w:val="27"/>
        </w:rPr>
        <w:t>енными контрактами (договорами)</w:t>
      </w:r>
      <w:r w:rsidRPr="00BC4828">
        <w:rPr>
          <w:rFonts w:ascii="Times New Roman" w:hAnsi="Times New Roman" w:cs="Times New Roman"/>
          <w:sz w:val="27"/>
          <w:szCs w:val="27"/>
        </w:rPr>
        <w:t>.</w:t>
      </w:r>
    </w:p>
    <w:p w:rsidR="00F5323D" w:rsidRPr="00F5323D" w:rsidRDefault="001C0BA8" w:rsidP="00F5323D">
      <w:pPr>
        <w:spacing w:line="360" w:lineRule="auto"/>
        <w:ind w:left="20" w:right="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0B50F5" w:rsidRPr="00F5323D">
        <w:rPr>
          <w:rFonts w:ascii="Times New Roman" w:hAnsi="Times New Roman" w:cs="Times New Roman"/>
          <w:sz w:val="27"/>
          <w:szCs w:val="27"/>
        </w:rPr>
        <w:t xml:space="preserve">. </w:t>
      </w:r>
      <w:r w:rsidR="00F5323D" w:rsidRPr="00F5323D">
        <w:rPr>
          <w:rFonts w:ascii="Times New Roman" w:hAnsi="Times New Roman" w:cs="Times New Roman"/>
          <w:sz w:val="27"/>
          <w:szCs w:val="27"/>
        </w:rPr>
        <w:t xml:space="preserve">Субсидии </w:t>
      </w:r>
      <w:r w:rsidR="00F5323D">
        <w:rPr>
          <w:rFonts w:ascii="Times New Roman" w:hAnsi="Times New Roman" w:cs="Times New Roman"/>
          <w:sz w:val="27"/>
          <w:szCs w:val="27"/>
        </w:rPr>
        <w:t>муниципальным</w:t>
      </w:r>
      <w:r w:rsidR="00F5323D" w:rsidRPr="00F5323D">
        <w:rPr>
          <w:rFonts w:ascii="Times New Roman" w:hAnsi="Times New Roman" w:cs="Times New Roman"/>
          <w:sz w:val="27"/>
          <w:szCs w:val="27"/>
        </w:rPr>
        <w:t xml:space="preserve"> бюджетным  учреждениям на финансовое обеспечение выполнения ими </w:t>
      </w:r>
      <w:r w:rsidR="00F5323D">
        <w:rPr>
          <w:rFonts w:ascii="Times New Roman" w:hAnsi="Times New Roman" w:cs="Times New Roman"/>
          <w:sz w:val="27"/>
          <w:szCs w:val="27"/>
        </w:rPr>
        <w:t>муниципального задания</w:t>
      </w:r>
      <w:r w:rsidR="00F5323D" w:rsidRPr="00F5323D">
        <w:rPr>
          <w:rFonts w:ascii="Times New Roman" w:hAnsi="Times New Roman" w:cs="Times New Roman"/>
          <w:sz w:val="27"/>
          <w:szCs w:val="27"/>
        </w:rPr>
        <w:t xml:space="preserve"> перечисляются при наличии порядка предоставления субсидий из </w:t>
      </w:r>
      <w:r w:rsidR="00F5323D">
        <w:rPr>
          <w:rFonts w:ascii="Times New Roman" w:hAnsi="Times New Roman" w:cs="Times New Roman"/>
          <w:sz w:val="27"/>
          <w:szCs w:val="27"/>
        </w:rPr>
        <w:t>районного</w:t>
      </w:r>
      <w:r w:rsidR="00F5323D" w:rsidRPr="00F5323D">
        <w:rPr>
          <w:rFonts w:ascii="Times New Roman" w:hAnsi="Times New Roman" w:cs="Times New Roman"/>
          <w:sz w:val="27"/>
          <w:szCs w:val="27"/>
        </w:rPr>
        <w:t xml:space="preserve"> бюджета, установленного </w:t>
      </w:r>
      <w:r w:rsidR="00C53F12">
        <w:rPr>
          <w:rFonts w:ascii="Times New Roman" w:hAnsi="Times New Roman" w:cs="Times New Roman"/>
          <w:sz w:val="27"/>
          <w:szCs w:val="27"/>
        </w:rPr>
        <w:t xml:space="preserve">администрацией Енисейского </w:t>
      </w:r>
      <w:r w:rsidR="00F5323D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F5323D" w:rsidRPr="00F5323D">
        <w:rPr>
          <w:rFonts w:ascii="Times New Roman" w:hAnsi="Times New Roman" w:cs="Times New Roman"/>
          <w:sz w:val="27"/>
          <w:szCs w:val="27"/>
        </w:rPr>
        <w:t xml:space="preserve">, в пределах сумм, установленных соглашениями о предоставлении субсидии, заключенными между органами </w:t>
      </w:r>
      <w:r w:rsidR="005A57F5">
        <w:rPr>
          <w:rFonts w:ascii="Times New Roman" w:hAnsi="Times New Roman" w:cs="Times New Roman"/>
          <w:sz w:val="27"/>
          <w:szCs w:val="27"/>
        </w:rPr>
        <w:t>ме</w:t>
      </w:r>
      <w:r w:rsidR="00C53F12">
        <w:rPr>
          <w:rFonts w:ascii="Times New Roman" w:hAnsi="Times New Roman" w:cs="Times New Roman"/>
          <w:sz w:val="27"/>
          <w:szCs w:val="27"/>
        </w:rPr>
        <w:t>стного самоуправления Енисейского</w:t>
      </w:r>
      <w:r w:rsidR="005A57F5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F5323D" w:rsidRPr="00F5323D">
        <w:rPr>
          <w:rFonts w:ascii="Times New Roman" w:hAnsi="Times New Roman" w:cs="Times New Roman"/>
          <w:sz w:val="27"/>
          <w:szCs w:val="27"/>
        </w:rPr>
        <w:t xml:space="preserve">, </w:t>
      </w:r>
      <w:r w:rsidR="00C53F12">
        <w:rPr>
          <w:rFonts w:ascii="Times New Roman" w:hAnsi="Times New Roman" w:cs="Times New Roman"/>
          <w:sz w:val="27"/>
          <w:szCs w:val="27"/>
        </w:rPr>
        <w:t xml:space="preserve">и Потаповским сельсоветом </w:t>
      </w:r>
      <w:r w:rsidR="00F5323D" w:rsidRPr="00F5323D">
        <w:rPr>
          <w:rFonts w:ascii="Times New Roman" w:hAnsi="Times New Roman" w:cs="Times New Roman"/>
          <w:sz w:val="27"/>
          <w:szCs w:val="27"/>
        </w:rPr>
        <w:t xml:space="preserve"> в соответствии с </w:t>
      </w:r>
      <w:r w:rsidR="00712BC2">
        <w:rPr>
          <w:rFonts w:ascii="Times New Roman" w:hAnsi="Times New Roman" w:cs="Times New Roman"/>
          <w:sz w:val="27"/>
          <w:szCs w:val="27"/>
        </w:rPr>
        <w:t>утвержденной типовой формой</w:t>
      </w:r>
      <w:r w:rsidR="00F5323D" w:rsidRPr="00F5323D">
        <w:rPr>
          <w:rFonts w:ascii="Times New Roman" w:hAnsi="Times New Roman" w:cs="Times New Roman"/>
          <w:sz w:val="27"/>
          <w:szCs w:val="27"/>
        </w:rPr>
        <w:t>.</w:t>
      </w:r>
    </w:p>
    <w:p w:rsidR="00464D2B" w:rsidRPr="0098064C" w:rsidRDefault="001C0BA8" w:rsidP="00464D2B">
      <w:pPr>
        <w:pStyle w:val="9"/>
        <w:shd w:val="clear" w:color="auto" w:fill="auto"/>
        <w:spacing w:before="0" w:after="0" w:line="360" w:lineRule="auto"/>
        <w:ind w:left="20" w:right="20" w:firstLine="720"/>
        <w:jc w:val="both"/>
      </w:pPr>
      <w:r>
        <w:t xml:space="preserve">   За пять</w:t>
      </w:r>
      <w:r w:rsidR="001B7AED">
        <w:t xml:space="preserve"> рабочих дней </w:t>
      </w:r>
      <w:r>
        <w:t>до</w:t>
      </w:r>
      <w:r w:rsidR="001B7AED">
        <w:t xml:space="preserve"> утвержденного срока возврата субсидии в </w:t>
      </w:r>
      <w:r w:rsidR="000A3612">
        <w:t>районный</w:t>
      </w:r>
      <w:r w:rsidR="001B7AED">
        <w:t xml:space="preserve"> бюджет, учредитель представляет в </w:t>
      </w:r>
      <w:r w:rsidR="000A3612">
        <w:t>финансовое управление</w:t>
      </w:r>
      <w:r w:rsidR="001B7AED">
        <w:t xml:space="preserve"> информацию с указанием перечня учреждений, не выполнивших по итогам отчетного финансового </w:t>
      </w:r>
      <w:r w:rsidR="001B7AED">
        <w:lastRenderedPageBreak/>
        <w:t xml:space="preserve">года </w:t>
      </w:r>
      <w:r w:rsidR="000A3612">
        <w:t>муниципальное</w:t>
      </w:r>
      <w:r w:rsidR="001B7AED">
        <w:t xml:space="preserve"> задание на оказание </w:t>
      </w:r>
      <w:r w:rsidR="000A3612">
        <w:t>муниципальных</w:t>
      </w:r>
      <w:r w:rsidR="000432EA">
        <w:t xml:space="preserve"> услуг (выполнение работ) и </w:t>
      </w:r>
      <w:r w:rsidR="001B7AED">
        <w:t>сумм, подлежащих возврату</w:t>
      </w:r>
      <w:r w:rsidR="0098064C">
        <w:t>.</w:t>
      </w:r>
    </w:p>
    <w:p w:rsidR="00464D2B" w:rsidRDefault="001C0BA8" w:rsidP="00464D2B">
      <w:pPr>
        <w:pStyle w:val="9"/>
        <w:shd w:val="clear" w:color="auto" w:fill="auto"/>
        <w:tabs>
          <w:tab w:val="left" w:pos="1465"/>
        </w:tabs>
        <w:spacing w:before="0" w:after="0" w:line="360" w:lineRule="auto"/>
        <w:ind w:right="20"/>
        <w:jc w:val="both"/>
      </w:pPr>
      <w:r>
        <w:t xml:space="preserve">             9.1</w:t>
      </w:r>
      <w:r w:rsidR="00464D2B" w:rsidRPr="00F5323D">
        <w:t xml:space="preserve"> Субсидии </w:t>
      </w:r>
      <w:r w:rsidR="00C53F12">
        <w:t xml:space="preserve">Потаповскому сельсовету </w:t>
      </w:r>
      <w:r w:rsidR="0098064C">
        <w:t xml:space="preserve"> </w:t>
      </w:r>
      <w:r w:rsidR="000432EA">
        <w:t xml:space="preserve">на иные цели </w:t>
      </w:r>
      <w:r w:rsidR="0098064C">
        <w:t xml:space="preserve">перечисляются при </w:t>
      </w:r>
      <w:r w:rsidR="00464D2B" w:rsidRPr="00F5323D">
        <w:t xml:space="preserve">наличии порядка определения объема и условий предоставления субсидий из </w:t>
      </w:r>
      <w:r w:rsidR="00464D2B">
        <w:t>районного</w:t>
      </w:r>
      <w:r w:rsidR="00464D2B" w:rsidRPr="00F5323D">
        <w:t xml:space="preserve"> бюджета, установленного </w:t>
      </w:r>
      <w:r w:rsidR="00464D2B">
        <w:t xml:space="preserve">администрацией </w:t>
      </w:r>
      <w:r w:rsidR="00C53F12">
        <w:t xml:space="preserve">Енисейского </w:t>
      </w:r>
      <w:r w:rsidR="00464D2B">
        <w:t>района</w:t>
      </w:r>
      <w:r w:rsidR="00464D2B" w:rsidRPr="00F5323D">
        <w:t xml:space="preserve">, соглашений о предоставлении субсидий, заключенными между </w:t>
      </w:r>
      <w:r w:rsidR="00C53F12">
        <w:t xml:space="preserve">районом </w:t>
      </w:r>
      <w:r w:rsidR="00464D2B" w:rsidRPr="00F5323D">
        <w:t xml:space="preserve">и </w:t>
      </w:r>
      <w:r w:rsidR="00C53F12">
        <w:t xml:space="preserve">Потаповским сельсоветом </w:t>
      </w:r>
      <w:r w:rsidR="00464D2B" w:rsidRPr="00F5323D">
        <w:t xml:space="preserve">в соответствии с </w:t>
      </w:r>
      <w:r w:rsidR="00712BC2">
        <w:t>утвержденной</w:t>
      </w:r>
      <w:r w:rsidR="00464D2B" w:rsidRPr="00F5323D">
        <w:t xml:space="preserve"> формой</w:t>
      </w:r>
      <w:r w:rsidR="00C53F12">
        <w:t xml:space="preserve"> </w:t>
      </w:r>
      <w:r w:rsidR="00464D2B" w:rsidRPr="00F5323D">
        <w:t>и документов, подтверждающих возникновение денежных обязательств у получателей субсидий.</w:t>
      </w:r>
    </w:p>
    <w:p w:rsidR="001C0BA8" w:rsidRPr="00F5323D" w:rsidRDefault="001C0BA8" w:rsidP="001C0BA8">
      <w:pPr>
        <w:spacing w:line="360" w:lineRule="auto"/>
        <w:ind w:left="20" w:right="20" w:firstLine="720"/>
        <w:jc w:val="both"/>
      </w:pPr>
      <w:proofErr w:type="gramStart"/>
      <w:r>
        <w:rPr>
          <w:rFonts w:ascii="Times New Roman" w:hAnsi="Times New Roman" w:cs="Times New Roman"/>
          <w:sz w:val="27"/>
          <w:szCs w:val="27"/>
        </w:rPr>
        <w:t>10.</w:t>
      </w:r>
      <w:r w:rsidR="00C53F12">
        <w:rPr>
          <w:rFonts w:ascii="Times New Roman" w:hAnsi="Times New Roman" w:cs="Times New Roman"/>
          <w:sz w:val="27"/>
          <w:szCs w:val="27"/>
        </w:rPr>
        <w:t xml:space="preserve">Учета </w:t>
      </w:r>
      <w:r w:rsidRPr="009A606B">
        <w:rPr>
          <w:rFonts w:ascii="Times New Roman" w:hAnsi="Times New Roman" w:cs="Times New Roman"/>
          <w:sz w:val="27"/>
          <w:szCs w:val="27"/>
        </w:rPr>
        <w:t xml:space="preserve"> расходов, связанных с перечислением субсидий </w:t>
      </w:r>
      <w:r w:rsidR="00C53F12">
        <w:rPr>
          <w:rFonts w:ascii="Times New Roman" w:hAnsi="Times New Roman" w:cs="Times New Roman"/>
          <w:sz w:val="27"/>
          <w:szCs w:val="27"/>
        </w:rPr>
        <w:t xml:space="preserve">Потаповскому сельсовету </w:t>
      </w:r>
      <w:r w:rsidRPr="009A606B">
        <w:rPr>
          <w:rFonts w:ascii="Times New Roman" w:hAnsi="Times New Roman" w:cs="Times New Roman"/>
          <w:sz w:val="27"/>
          <w:szCs w:val="27"/>
        </w:rPr>
        <w:t xml:space="preserve">на осуществление капитальных вложений в объекты капитального строительства </w:t>
      </w:r>
      <w:r>
        <w:rPr>
          <w:rFonts w:ascii="Times New Roman" w:hAnsi="Times New Roman" w:cs="Times New Roman"/>
          <w:sz w:val="27"/>
          <w:szCs w:val="27"/>
        </w:rPr>
        <w:t>муниципальной</w:t>
      </w:r>
      <w:r w:rsidRPr="009A606B">
        <w:rPr>
          <w:rFonts w:ascii="Times New Roman" w:hAnsi="Times New Roman" w:cs="Times New Roman"/>
          <w:sz w:val="27"/>
          <w:szCs w:val="27"/>
        </w:rPr>
        <w:t xml:space="preserve"> собственности или приобретение объектов недвижимого имущества в </w:t>
      </w:r>
      <w:r>
        <w:rPr>
          <w:rFonts w:ascii="Times New Roman" w:hAnsi="Times New Roman" w:cs="Times New Roman"/>
          <w:sz w:val="27"/>
          <w:szCs w:val="27"/>
        </w:rPr>
        <w:t xml:space="preserve">муниципальную </w:t>
      </w:r>
      <w:r w:rsidRPr="009A606B">
        <w:rPr>
          <w:rFonts w:ascii="Times New Roman" w:hAnsi="Times New Roman" w:cs="Times New Roman"/>
          <w:sz w:val="27"/>
          <w:szCs w:val="27"/>
        </w:rPr>
        <w:t xml:space="preserve">собственность, в соответствии со статьей 78.2 БК РФ, осуществляется при наличии порядка предоставления субсидий из </w:t>
      </w:r>
      <w:r>
        <w:rPr>
          <w:rFonts w:ascii="Times New Roman" w:hAnsi="Times New Roman" w:cs="Times New Roman"/>
          <w:sz w:val="27"/>
          <w:szCs w:val="27"/>
        </w:rPr>
        <w:t>районного</w:t>
      </w:r>
      <w:r w:rsidRPr="009A606B">
        <w:rPr>
          <w:rFonts w:ascii="Times New Roman" w:hAnsi="Times New Roman" w:cs="Times New Roman"/>
          <w:sz w:val="27"/>
          <w:szCs w:val="27"/>
        </w:rPr>
        <w:t xml:space="preserve"> бюджета, установленного </w:t>
      </w:r>
      <w:r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r w:rsidR="00C53F12">
        <w:rPr>
          <w:rFonts w:ascii="Times New Roman" w:hAnsi="Times New Roman" w:cs="Times New Roman"/>
          <w:sz w:val="27"/>
          <w:szCs w:val="27"/>
        </w:rPr>
        <w:t xml:space="preserve">Енисейского </w:t>
      </w:r>
      <w:r>
        <w:rPr>
          <w:rFonts w:ascii="Times New Roman" w:hAnsi="Times New Roman" w:cs="Times New Roman"/>
          <w:sz w:val="27"/>
          <w:szCs w:val="27"/>
        </w:rPr>
        <w:t>района</w:t>
      </w:r>
      <w:r w:rsidRPr="009A606B">
        <w:rPr>
          <w:rFonts w:ascii="Times New Roman" w:hAnsi="Times New Roman" w:cs="Times New Roman"/>
          <w:sz w:val="27"/>
          <w:szCs w:val="27"/>
        </w:rPr>
        <w:t xml:space="preserve">, соглашений о предоставлении субсидий, соответствующих </w:t>
      </w:r>
      <w:r w:rsidR="00712BC2">
        <w:rPr>
          <w:rFonts w:ascii="Times New Roman" w:hAnsi="Times New Roman" w:cs="Times New Roman"/>
          <w:sz w:val="27"/>
          <w:szCs w:val="27"/>
        </w:rPr>
        <w:t xml:space="preserve">утвержденной </w:t>
      </w:r>
      <w:r w:rsidRPr="009A606B">
        <w:rPr>
          <w:rFonts w:ascii="Times New Roman" w:hAnsi="Times New Roman" w:cs="Times New Roman"/>
          <w:sz w:val="27"/>
          <w:szCs w:val="27"/>
        </w:rPr>
        <w:t>типов</w:t>
      </w:r>
      <w:r w:rsidR="00712BC2">
        <w:rPr>
          <w:rFonts w:ascii="Times New Roman" w:hAnsi="Times New Roman" w:cs="Times New Roman"/>
          <w:sz w:val="27"/>
          <w:szCs w:val="27"/>
        </w:rPr>
        <w:t>ой форме</w:t>
      </w:r>
      <w:r w:rsidRPr="009A606B">
        <w:rPr>
          <w:rFonts w:ascii="Times New Roman" w:hAnsi="Times New Roman" w:cs="Times New Roman"/>
          <w:sz w:val="27"/>
          <w:szCs w:val="27"/>
        </w:rPr>
        <w:t xml:space="preserve"> и документов, подтверждающих возникновение денежных</w:t>
      </w:r>
      <w:proofErr w:type="gramEnd"/>
      <w:r w:rsidRPr="009A606B">
        <w:rPr>
          <w:rFonts w:ascii="Times New Roman" w:hAnsi="Times New Roman" w:cs="Times New Roman"/>
          <w:sz w:val="27"/>
          <w:szCs w:val="27"/>
        </w:rPr>
        <w:t xml:space="preserve"> обязательств у получателей субсидий</w:t>
      </w:r>
      <w:r>
        <w:t>.</w:t>
      </w:r>
    </w:p>
    <w:p w:rsidR="005C701E" w:rsidRPr="005C701E" w:rsidRDefault="000A3612" w:rsidP="005C701E">
      <w:pPr>
        <w:spacing w:line="360" w:lineRule="auto"/>
        <w:ind w:left="20" w:right="2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C701E">
        <w:rPr>
          <w:rFonts w:ascii="Times New Roman" w:hAnsi="Times New Roman" w:cs="Times New Roman"/>
          <w:sz w:val="27"/>
          <w:szCs w:val="27"/>
        </w:rPr>
        <w:t>1</w:t>
      </w:r>
      <w:r w:rsidR="001C0BA8">
        <w:rPr>
          <w:rFonts w:ascii="Times New Roman" w:hAnsi="Times New Roman" w:cs="Times New Roman"/>
          <w:sz w:val="27"/>
          <w:szCs w:val="27"/>
        </w:rPr>
        <w:t>1</w:t>
      </w:r>
      <w:r w:rsidRPr="005C701E">
        <w:rPr>
          <w:rFonts w:ascii="Times New Roman" w:hAnsi="Times New Roman" w:cs="Times New Roman"/>
          <w:sz w:val="27"/>
          <w:szCs w:val="27"/>
        </w:rPr>
        <w:t xml:space="preserve">. </w:t>
      </w:r>
      <w:r w:rsidR="00D0019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D00196">
        <w:rPr>
          <w:rFonts w:ascii="Times New Roman" w:hAnsi="Times New Roman" w:cs="Times New Roman"/>
          <w:sz w:val="27"/>
          <w:szCs w:val="27"/>
        </w:rPr>
        <w:t xml:space="preserve">Для </w:t>
      </w:r>
      <w:r w:rsidR="00982CA6">
        <w:rPr>
          <w:rFonts w:ascii="Times New Roman" w:hAnsi="Times New Roman" w:cs="Times New Roman"/>
          <w:sz w:val="27"/>
          <w:szCs w:val="27"/>
        </w:rPr>
        <w:t xml:space="preserve">учета </w:t>
      </w:r>
      <w:r w:rsidR="00D00196">
        <w:rPr>
          <w:rFonts w:ascii="Times New Roman" w:hAnsi="Times New Roman" w:cs="Times New Roman"/>
          <w:sz w:val="27"/>
          <w:szCs w:val="27"/>
        </w:rPr>
        <w:t>расходов</w:t>
      </w:r>
      <w:r w:rsidR="00982CA6">
        <w:rPr>
          <w:rFonts w:ascii="Times New Roman" w:hAnsi="Times New Roman" w:cs="Times New Roman"/>
          <w:sz w:val="27"/>
          <w:szCs w:val="27"/>
        </w:rPr>
        <w:t xml:space="preserve"> </w:t>
      </w:r>
      <w:r w:rsidR="00D00196">
        <w:rPr>
          <w:rFonts w:ascii="Times New Roman" w:hAnsi="Times New Roman" w:cs="Times New Roman"/>
          <w:sz w:val="27"/>
          <w:szCs w:val="27"/>
        </w:rPr>
        <w:t>за счет</w:t>
      </w:r>
      <w:r w:rsidR="005C701E" w:rsidRPr="005C701E">
        <w:rPr>
          <w:rFonts w:ascii="Times New Roman" w:hAnsi="Times New Roman" w:cs="Times New Roman"/>
          <w:sz w:val="27"/>
          <w:szCs w:val="27"/>
        </w:rPr>
        <w:t xml:space="preserve"> целевых межбюджетных трансфертов </w:t>
      </w:r>
      <w:r w:rsidR="00D00196">
        <w:rPr>
          <w:rFonts w:ascii="Times New Roman" w:hAnsi="Times New Roman" w:cs="Times New Roman"/>
          <w:sz w:val="27"/>
          <w:szCs w:val="27"/>
        </w:rPr>
        <w:t>(доведенными предельными объемами</w:t>
      </w:r>
      <w:r w:rsidR="005C701E" w:rsidRPr="005C701E">
        <w:rPr>
          <w:rFonts w:ascii="Times New Roman" w:hAnsi="Times New Roman" w:cs="Times New Roman"/>
          <w:sz w:val="27"/>
          <w:szCs w:val="27"/>
        </w:rPr>
        <w:t xml:space="preserve"> финансирования за счет целевых межбюджетных трансфертов, поступающих из </w:t>
      </w:r>
      <w:r w:rsidR="005C701E">
        <w:rPr>
          <w:rFonts w:ascii="Times New Roman" w:hAnsi="Times New Roman" w:cs="Times New Roman"/>
          <w:sz w:val="27"/>
          <w:szCs w:val="27"/>
        </w:rPr>
        <w:t>федерального</w:t>
      </w:r>
      <w:r w:rsidR="005C701E" w:rsidRPr="005C701E">
        <w:rPr>
          <w:rFonts w:ascii="Times New Roman" w:hAnsi="Times New Roman" w:cs="Times New Roman"/>
          <w:sz w:val="27"/>
          <w:szCs w:val="27"/>
        </w:rPr>
        <w:t xml:space="preserve"> бюджета, на лицевые счета для учета операций по переданным полномочиям получателя средств </w:t>
      </w:r>
      <w:r w:rsidR="00982CA6">
        <w:rPr>
          <w:rFonts w:ascii="Times New Roman" w:hAnsi="Times New Roman" w:cs="Times New Roman"/>
          <w:sz w:val="27"/>
          <w:szCs w:val="27"/>
        </w:rPr>
        <w:t xml:space="preserve">краевого </w:t>
      </w:r>
      <w:r w:rsidR="005C701E" w:rsidRPr="005C701E">
        <w:rPr>
          <w:rFonts w:ascii="Times New Roman" w:hAnsi="Times New Roman" w:cs="Times New Roman"/>
          <w:sz w:val="27"/>
          <w:szCs w:val="27"/>
        </w:rPr>
        <w:t xml:space="preserve">бюджета, открытые в УФК по </w:t>
      </w:r>
      <w:r w:rsidR="00982CA6">
        <w:rPr>
          <w:rFonts w:ascii="Times New Roman" w:hAnsi="Times New Roman" w:cs="Times New Roman"/>
          <w:sz w:val="27"/>
          <w:szCs w:val="27"/>
        </w:rPr>
        <w:t>Красноярскому краю</w:t>
      </w:r>
      <w:r w:rsidR="004E1F65">
        <w:rPr>
          <w:rFonts w:ascii="Times New Roman" w:hAnsi="Times New Roman" w:cs="Times New Roman"/>
          <w:sz w:val="27"/>
          <w:szCs w:val="27"/>
        </w:rPr>
        <w:t xml:space="preserve"> для Клиентов районного бюджета</w:t>
      </w:r>
      <w:r w:rsidR="005C701E" w:rsidRPr="005C701E">
        <w:rPr>
          <w:rFonts w:ascii="Times New Roman" w:hAnsi="Times New Roman" w:cs="Times New Roman"/>
          <w:sz w:val="27"/>
          <w:szCs w:val="27"/>
        </w:rPr>
        <w:t xml:space="preserve">), </w:t>
      </w:r>
      <w:r w:rsidR="00D00196">
        <w:rPr>
          <w:rFonts w:ascii="Times New Roman" w:hAnsi="Times New Roman" w:cs="Times New Roman"/>
          <w:sz w:val="27"/>
          <w:szCs w:val="27"/>
        </w:rPr>
        <w:t>Клиенты</w:t>
      </w:r>
      <w:r w:rsidR="00982CA6">
        <w:rPr>
          <w:rFonts w:ascii="Times New Roman" w:hAnsi="Times New Roman" w:cs="Times New Roman"/>
          <w:sz w:val="27"/>
          <w:szCs w:val="27"/>
        </w:rPr>
        <w:t xml:space="preserve"> </w:t>
      </w:r>
      <w:r w:rsidR="005C701E" w:rsidRPr="005C701E">
        <w:rPr>
          <w:rFonts w:ascii="Times New Roman" w:hAnsi="Times New Roman" w:cs="Times New Roman"/>
          <w:sz w:val="27"/>
          <w:szCs w:val="27"/>
        </w:rPr>
        <w:t>представляют в электронном виде следующие документы:</w:t>
      </w:r>
      <w:proofErr w:type="gramEnd"/>
    </w:p>
    <w:p w:rsidR="00D00196" w:rsidRDefault="000432EA" w:rsidP="00D001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-</w:t>
      </w:r>
      <w:r w:rsidR="005C701E" w:rsidRPr="005C701E">
        <w:rPr>
          <w:rFonts w:ascii="Times New Roman" w:hAnsi="Times New Roman" w:cs="Times New Roman"/>
          <w:sz w:val="27"/>
          <w:szCs w:val="27"/>
        </w:rPr>
        <w:t xml:space="preserve">соглашение, заключенное между органом исполнительной власти </w:t>
      </w:r>
      <w:r w:rsidR="00982CA6">
        <w:rPr>
          <w:rFonts w:ascii="Times New Roman" w:hAnsi="Times New Roman" w:cs="Times New Roman"/>
          <w:sz w:val="27"/>
          <w:szCs w:val="27"/>
        </w:rPr>
        <w:t xml:space="preserve">Енисейского района </w:t>
      </w:r>
      <w:r w:rsidR="005C701E" w:rsidRPr="005C701E">
        <w:rPr>
          <w:rFonts w:ascii="Times New Roman" w:hAnsi="Times New Roman" w:cs="Times New Roman"/>
          <w:sz w:val="27"/>
          <w:szCs w:val="27"/>
        </w:rPr>
        <w:t xml:space="preserve">и </w:t>
      </w:r>
      <w:r w:rsidR="007B7B9A">
        <w:rPr>
          <w:rFonts w:ascii="Times New Roman" w:hAnsi="Times New Roman" w:cs="Times New Roman"/>
          <w:sz w:val="27"/>
          <w:szCs w:val="27"/>
        </w:rPr>
        <w:t xml:space="preserve">органом местного самоуправления </w:t>
      </w:r>
      <w:r w:rsidR="00982CA6">
        <w:rPr>
          <w:rFonts w:ascii="Times New Roman" w:hAnsi="Times New Roman" w:cs="Times New Roman"/>
          <w:sz w:val="27"/>
          <w:szCs w:val="27"/>
        </w:rPr>
        <w:t xml:space="preserve">Потаповского сельсовета </w:t>
      </w:r>
      <w:r w:rsidR="005C701E" w:rsidRPr="005C701E">
        <w:rPr>
          <w:rFonts w:ascii="Times New Roman" w:hAnsi="Times New Roman" w:cs="Times New Roman"/>
          <w:sz w:val="27"/>
          <w:szCs w:val="27"/>
        </w:rPr>
        <w:t>о предоставлении субсидии, субвенции, иного межбюджетного трансферта, имеющего целевое назначение (далее в настоящем пункте - Соглашение) (в случае, если законодательством преду</w:t>
      </w:r>
      <w:r w:rsidR="00D00196">
        <w:rPr>
          <w:rFonts w:ascii="Times New Roman" w:hAnsi="Times New Roman" w:cs="Times New Roman"/>
          <w:sz w:val="27"/>
          <w:szCs w:val="27"/>
        </w:rPr>
        <w:t>смотрено заключение Соглашений).</w:t>
      </w:r>
    </w:p>
    <w:p w:rsidR="005C701E" w:rsidRDefault="00D00196" w:rsidP="001E49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 xml:space="preserve"> В</w:t>
      </w:r>
      <w:r w:rsidRPr="00D00196">
        <w:rPr>
          <w:rFonts w:ascii="Times New Roman" w:hAnsi="Times New Roman" w:cs="Times New Roman"/>
          <w:color w:val="auto"/>
          <w:sz w:val="27"/>
          <w:szCs w:val="27"/>
        </w:rPr>
        <w:t xml:space="preserve"> случае если в соответствии с законодательством Российской Федерации документы, подтверждающие возникновение бюджетных обязательств, и (или) документы, подтверждающие возникновение денежных обязательств, ранее были размещены в государственной интегрированной информационной системе управления общественными финансами "Электронный бюджет" или в единой </w:t>
      </w:r>
      <w:r w:rsidRPr="00D00196">
        <w:rPr>
          <w:rFonts w:ascii="Times New Roman" w:hAnsi="Times New Roman" w:cs="Times New Roman"/>
          <w:color w:val="auto"/>
          <w:sz w:val="27"/>
          <w:szCs w:val="27"/>
        </w:rPr>
        <w:lastRenderedPageBreak/>
        <w:t>информационной системе в сфере закупок, представление указанных документов не требуется</w:t>
      </w:r>
      <w:r>
        <w:rPr>
          <w:rFonts w:ascii="Times New Roman" w:hAnsi="Times New Roman" w:cs="Times New Roman"/>
          <w:color w:val="auto"/>
          <w:sz w:val="27"/>
          <w:szCs w:val="27"/>
        </w:rPr>
        <w:t>.</w:t>
      </w:r>
    </w:p>
    <w:p w:rsidR="000248E7" w:rsidRDefault="000432EA" w:rsidP="000248E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auto"/>
          <w:sz w:val="27"/>
          <w:szCs w:val="27"/>
        </w:rPr>
        <w:t>-</w:t>
      </w:r>
      <w:r w:rsidR="000248E7" w:rsidRPr="000248E7">
        <w:rPr>
          <w:rFonts w:ascii="Times New Roman" w:hAnsi="Times New Roman" w:cs="Times New Roman"/>
          <w:color w:val="auto"/>
          <w:sz w:val="27"/>
          <w:szCs w:val="27"/>
        </w:rPr>
        <w:t>договор (</w:t>
      </w:r>
      <w:r w:rsidR="000248E7">
        <w:rPr>
          <w:rFonts w:ascii="Times New Roman" w:hAnsi="Times New Roman" w:cs="Times New Roman"/>
          <w:color w:val="auto"/>
          <w:sz w:val="27"/>
          <w:szCs w:val="27"/>
        </w:rPr>
        <w:t>муниципальный</w:t>
      </w:r>
      <w:r w:rsidR="000248E7" w:rsidRPr="000248E7">
        <w:rPr>
          <w:rFonts w:ascii="Times New Roman" w:hAnsi="Times New Roman" w:cs="Times New Roman"/>
          <w:color w:val="auto"/>
          <w:sz w:val="27"/>
          <w:szCs w:val="27"/>
        </w:rPr>
        <w:t xml:space="preserve"> контракт) на закупку товаров, выполнение работ, оказание услуг, за исключением случаев, установленных законодательством Российской Федерации, когда заключение договора (</w:t>
      </w:r>
      <w:r w:rsidR="000248E7">
        <w:rPr>
          <w:rFonts w:ascii="Times New Roman" w:hAnsi="Times New Roman" w:cs="Times New Roman"/>
          <w:color w:val="auto"/>
          <w:sz w:val="27"/>
          <w:szCs w:val="27"/>
        </w:rPr>
        <w:t>муниципального</w:t>
      </w:r>
      <w:r w:rsidR="000248E7" w:rsidRPr="000248E7">
        <w:rPr>
          <w:rFonts w:ascii="Times New Roman" w:hAnsi="Times New Roman" w:cs="Times New Roman"/>
          <w:color w:val="auto"/>
          <w:sz w:val="27"/>
          <w:szCs w:val="27"/>
        </w:rPr>
        <w:t xml:space="preserve"> контракта) не требуется, или соглашение о предоставлении из </w:t>
      </w:r>
      <w:r w:rsidR="00C64E33">
        <w:rPr>
          <w:rFonts w:ascii="Times New Roman" w:hAnsi="Times New Roman" w:cs="Times New Roman"/>
          <w:color w:val="auto"/>
          <w:sz w:val="27"/>
          <w:szCs w:val="27"/>
        </w:rPr>
        <w:t>районного бюджета</w:t>
      </w:r>
      <w:r w:rsidR="000248E7" w:rsidRPr="000248E7">
        <w:rPr>
          <w:rFonts w:ascii="Times New Roman" w:hAnsi="Times New Roman" w:cs="Times New Roman"/>
          <w:color w:val="auto"/>
          <w:sz w:val="27"/>
          <w:szCs w:val="27"/>
        </w:rPr>
        <w:t xml:space="preserve"> субсидий </w:t>
      </w:r>
      <w:r w:rsidR="00C64E33">
        <w:rPr>
          <w:rFonts w:ascii="Times New Roman" w:hAnsi="Times New Roman" w:cs="Times New Roman"/>
          <w:color w:val="auto"/>
          <w:sz w:val="27"/>
          <w:szCs w:val="27"/>
        </w:rPr>
        <w:t xml:space="preserve"> за счет средств </w:t>
      </w:r>
      <w:r>
        <w:rPr>
          <w:rFonts w:ascii="Times New Roman" w:hAnsi="Times New Roman" w:cs="Times New Roman"/>
          <w:color w:val="auto"/>
          <w:sz w:val="27"/>
          <w:szCs w:val="27"/>
        </w:rPr>
        <w:t>федерального бюджета,</w:t>
      </w:r>
      <w:r w:rsidR="000248E7" w:rsidRPr="000248E7">
        <w:rPr>
          <w:rFonts w:ascii="Times New Roman" w:hAnsi="Times New Roman" w:cs="Times New Roman"/>
          <w:color w:val="auto"/>
          <w:sz w:val="27"/>
          <w:szCs w:val="27"/>
        </w:rPr>
        <w:t xml:space="preserve"> на основании которых у получателя средств </w:t>
      </w:r>
      <w:r w:rsidR="00C70D2B">
        <w:rPr>
          <w:rFonts w:ascii="Times New Roman" w:hAnsi="Times New Roman" w:cs="Times New Roman"/>
          <w:color w:val="auto"/>
          <w:sz w:val="27"/>
          <w:szCs w:val="27"/>
        </w:rPr>
        <w:t>районного бюджета</w:t>
      </w:r>
      <w:r w:rsidR="000248E7" w:rsidRPr="000248E7">
        <w:rPr>
          <w:rFonts w:ascii="Times New Roman" w:hAnsi="Times New Roman" w:cs="Times New Roman"/>
          <w:color w:val="auto"/>
          <w:sz w:val="27"/>
          <w:szCs w:val="27"/>
        </w:rPr>
        <w:t xml:space="preserve"> возникло бюджетное обязательство, связанное с целевыми расходами (далее - документы, подтверждающие возникновение бюджетного обязательства);</w:t>
      </w:r>
      <w:proofErr w:type="gramEnd"/>
    </w:p>
    <w:p w:rsidR="000432EA" w:rsidRDefault="000432EA" w:rsidP="000248E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 xml:space="preserve">     В</w:t>
      </w:r>
      <w:r w:rsidR="00C70D2B">
        <w:rPr>
          <w:rFonts w:ascii="Times New Roman" w:hAnsi="Times New Roman" w:cs="Times New Roman"/>
          <w:color w:val="auto"/>
          <w:sz w:val="27"/>
          <w:szCs w:val="27"/>
        </w:rPr>
        <w:t xml:space="preserve"> случае оплаты по договору (муниципальному контакту) 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- </w:t>
      </w:r>
      <w:r w:rsidR="00C70D2B" w:rsidRPr="00C70D2B">
        <w:rPr>
          <w:rFonts w:ascii="Times New Roman" w:hAnsi="Times New Roman" w:cs="Times New Roman"/>
          <w:sz w:val="27"/>
          <w:szCs w:val="27"/>
        </w:rPr>
        <w:t xml:space="preserve">документы, подтверждающие возникновение у Клиента денежных обязательств: </w:t>
      </w:r>
    </w:p>
    <w:p w:rsidR="000432EA" w:rsidRDefault="000432EA" w:rsidP="004E1F6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-  </w:t>
      </w:r>
      <w:r w:rsidR="00C70D2B" w:rsidRPr="00C70D2B">
        <w:rPr>
          <w:rFonts w:ascii="Times New Roman" w:hAnsi="Times New Roman" w:cs="Times New Roman"/>
          <w:sz w:val="27"/>
          <w:szCs w:val="27"/>
        </w:rPr>
        <w:t xml:space="preserve">счет и (или) счет-фактура, товарно-транспортная накладная, </w:t>
      </w:r>
    </w:p>
    <w:p w:rsidR="000432EA" w:rsidRDefault="00C70D2B" w:rsidP="004E1F6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70D2B">
        <w:rPr>
          <w:rFonts w:ascii="Times New Roman" w:hAnsi="Times New Roman" w:cs="Times New Roman"/>
          <w:sz w:val="27"/>
          <w:szCs w:val="27"/>
        </w:rPr>
        <w:t xml:space="preserve">акт приема-передачи, акт выполненных работ (оказанных </w:t>
      </w:r>
      <w:proofErr w:type="gramEnd"/>
    </w:p>
    <w:p w:rsidR="00703AB4" w:rsidRDefault="00C70D2B" w:rsidP="004E1F6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0D2B">
        <w:rPr>
          <w:rFonts w:ascii="Times New Roman" w:hAnsi="Times New Roman" w:cs="Times New Roman"/>
          <w:sz w:val="27"/>
          <w:szCs w:val="27"/>
        </w:rPr>
        <w:t>услуг</w:t>
      </w:r>
      <w:proofErr w:type="gramStart"/>
      <w:r w:rsidRPr="00C70D2B">
        <w:rPr>
          <w:rFonts w:ascii="Times New Roman" w:hAnsi="Times New Roman" w:cs="Times New Roman"/>
          <w:sz w:val="27"/>
          <w:szCs w:val="27"/>
        </w:rPr>
        <w:t>)</w:t>
      </w:r>
      <w:r w:rsidR="00703AB4" w:rsidRPr="00BC4828">
        <w:rPr>
          <w:rFonts w:ascii="Times New Roman" w:hAnsi="Times New Roman" w:cs="Times New Roman"/>
          <w:sz w:val="27"/>
          <w:szCs w:val="27"/>
        </w:rPr>
        <w:t>(</w:t>
      </w:r>
      <w:proofErr w:type="gramEnd"/>
      <w:r w:rsidR="00703AB4" w:rsidRPr="00BC4828">
        <w:rPr>
          <w:rFonts w:ascii="Times New Roman" w:hAnsi="Times New Roman" w:cs="Times New Roman"/>
          <w:sz w:val="27"/>
          <w:szCs w:val="27"/>
        </w:rPr>
        <w:t>формы № КС-2</w:t>
      </w:r>
      <w:r w:rsidR="00703AB4">
        <w:rPr>
          <w:rFonts w:ascii="Times New Roman" w:hAnsi="Times New Roman" w:cs="Times New Roman"/>
          <w:sz w:val="27"/>
          <w:szCs w:val="27"/>
        </w:rPr>
        <w:t>),</w:t>
      </w:r>
      <w:r w:rsidR="00703AB4" w:rsidRPr="00BC4828">
        <w:rPr>
          <w:rFonts w:ascii="Times New Roman" w:hAnsi="Times New Roman" w:cs="Times New Roman"/>
          <w:sz w:val="27"/>
          <w:szCs w:val="27"/>
        </w:rPr>
        <w:t xml:space="preserve">справки о стоимости выполненных </w:t>
      </w:r>
    </w:p>
    <w:p w:rsidR="00703AB4" w:rsidRDefault="00703AB4" w:rsidP="004E1F6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C4828">
        <w:rPr>
          <w:rFonts w:ascii="Times New Roman" w:hAnsi="Times New Roman" w:cs="Times New Roman"/>
          <w:sz w:val="27"/>
          <w:szCs w:val="27"/>
        </w:rPr>
        <w:t xml:space="preserve">работ и затрат (формы № КС-3),подписанные руководителями </w:t>
      </w:r>
    </w:p>
    <w:p w:rsidR="00703AB4" w:rsidRPr="00703AB4" w:rsidRDefault="00703AB4" w:rsidP="004E1F6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C4828">
        <w:rPr>
          <w:rFonts w:ascii="Times New Roman" w:hAnsi="Times New Roman" w:cs="Times New Roman"/>
          <w:sz w:val="27"/>
          <w:szCs w:val="27"/>
        </w:rPr>
        <w:t xml:space="preserve">сторон и </w:t>
      </w:r>
      <w:proofErr w:type="gramStart"/>
      <w:r w:rsidRPr="00BC4828">
        <w:rPr>
          <w:rFonts w:ascii="Times New Roman" w:hAnsi="Times New Roman" w:cs="Times New Roman"/>
          <w:sz w:val="27"/>
          <w:szCs w:val="27"/>
        </w:rPr>
        <w:t>заверенные</w:t>
      </w:r>
      <w:proofErr w:type="gramEnd"/>
      <w:r w:rsidRPr="00BC4828">
        <w:rPr>
          <w:rFonts w:ascii="Times New Roman" w:hAnsi="Times New Roman" w:cs="Times New Roman"/>
          <w:sz w:val="27"/>
          <w:szCs w:val="27"/>
        </w:rPr>
        <w:t xml:space="preserve"> печатями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703AB4" w:rsidRDefault="00703AB4" w:rsidP="004E1F6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- </w:t>
      </w:r>
      <w:r w:rsidR="00C70D2B">
        <w:rPr>
          <w:rFonts w:ascii="Times New Roman" w:hAnsi="Times New Roman" w:cs="Times New Roman"/>
          <w:sz w:val="27"/>
          <w:szCs w:val="27"/>
        </w:rPr>
        <w:t xml:space="preserve">реестр получателей субсидии, содержащий наименование </w:t>
      </w:r>
    </w:p>
    <w:p w:rsidR="00703AB4" w:rsidRDefault="00C70D2B" w:rsidP="004E1F6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получателя субсидии, ИНН, КПП, сумму субсидии, дату и </w:t>
      </w:r>
    </w:p>
    <w:p w:rsidR="00C70D2B" w:rsidRDefault="00C70D2B" w:rsidP="004E1F65">
      <w:pPr>
        <w:tabs>
          <w:tab w:val="left" w:pos="226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номер соглашения</w:t>
      </w:r>
      <w:r w:rsidR="000F13BE">
        <w:rPr>
          <w:rFonts w:ascii="Times New Roman" w:hAnsi="Times New Roman" w:cs="Times New Roman"/>
          <w:sz w:val="27"/>
          <w:szCs w:val="27"/>
        </w:rPr>
        <w:t>, дополнительного соглашения</w:t>
      </w:r>
      <w:r w:rsidR="00982CA6">
        <w:rPr>
          <w:rFonts w:ascii="Times New Roman" w:hAnsi="Times New Roman" w:cs="Times New Roman"/>
          <w:sz w:val="27"/>
          <w:szCs w:val="27"/>
        </w:rPr>
        <w:t>.</w:t>
      </w:r>
    </w:p>
    <w:p w:rsidR="0057074D" w:rsidRPr="00982CA6" w:rsidRDefault="00703AB4" w:rsidP="00982CA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2CA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C701E" w:rsidRPr="00982CA6">
        <w:rPr>
          <w:sz w:val="28"/>
          <w:szCs w:val="28"/>
        </w:rPr>
        <w:t xml:space="preserve">  </w:t>
      </w:r>
      <w:r w:rsidR="005C701E" w:rsidRPr="00982CA6">
        <w:rPr>
          <w:rFonts w:ascii="Times New Roman" w:hAnsi="Times New Roman" w:cs="Times New Roman"/>
          <w:sz w:val="28"/>
          <w:szCs w:val="28"/>
        </w:rPr>
        <w:t>1</w:t>
      </w:r>
      <w:r w:rsidR="000F13BE" w:rsidRPr="00982CA6">
        <w:rPr>
          <w:rFonts w:ascii="Times New Roman" w:hAnsi="Times New Roman" w:cs="Times New Roman"/>
          <w:sz w:val="28"/>
          <w:szCs w:val="28"/>
        </w:rPr>
        <w:t>2</w:t>
      </w:r>
      <w:r w:rsidR="005C701E" w:rsidRPr="00982CA6">
        <w:rPr>
          <w:rFonts w:ascii="Times New Roman" w:hAnsi="Times New Roman" w:cs="Times New Roman"/>
          <w:sz w:val="28"/>
          <w:szCs w:val="28"/>
        </w:rPr>
        <w:t xml:space="preserve">. </w:t>
      </w:r>
      <w:r w:rsidR="001B7AED" w:rsidRPr="00982CA6">
        <w:rPr>
          <w:rFonts w:ascii="Times New Roman" w:hAnsi="Times New Roman" w:cs="Times New Roman"/>
          <w:sz w:val="28"/>
          <w:szCs w:val="28"/>
        </w:rPr>
        <w:t>Электронные копии документов, служащие основанием для проведения кассовых выплат</w:t>
      </w:r>
      <w:r w:rsidR="0063434E" w:rsidRPr="00982CA6">
        <w:rPr>
          <w:rFonts w:ascii="Times New Roman" w:hAnsi="Times New Roman" w:cs="Times New Roman"/>
          <w:sz w:val="28"/>
          <w:szCs w:val="28"/>
        </w:rPr>
        <w:t xml:space="preserve">, </w:t>
      </w:r>
      <w:r w:rsidR="00982CA6" w:rsidRPr="00982CA6">
        <w:rPr>
          <w:rFonts w:ascii="Times New Roman" w:hAnsi="Times New Roman" w:cs="Times New Roman"/>
          <w:sz w:val="28"/>
          <w:szCs w:val="28"/>
        </w:rPr>
        <w:t>в ПК Бюджет</w:t>
      </w:r>
      <w:r w:rsidR="00982CA6">
        <w:rPr>
          <w:rFonts w:ascii="Times New Roman" w:hAnsi="Times New Roman" w:cs="Times New Roman"/>
          <w:sz w:val="28"/>
          <w:szCs w:val="28"/>
        </w:rPr>
        <w:t xml:space="preserve"> </w:t>
      </w:r>
      <w:r w:rsidR="00982CA6" w:rsidRPr="00982CA6">
        <w:rPr>
          <w:rFonts w:ascii="Times New Roman" w:hAnsi="Times New Roman" w:cs="Times New Roman"/>
          <w:sz w:val="28"/>
          <w:szCs w:val="28"/>
        </w:rPr>
        <w:t>-</w:t>
      </w:r>
      <w:r w:rsidR="00982CA6">
        <w:rPr>
          <w:rFonts w:ascii="Times New Roman" w:hAnsi="Times New Roman" w:cs="Times New Roman"/>
          <w:sz w:val="28"/>
          <w:szCs w:val="28"/>
        </w:rPr>
        <w:t xml:space="preserve"> </w:t>
      </w:r>
      <w:r w:rsidR="00982CA6" w:rsidRPr="00982CA6">
        <w:rPr>
          <w:rFonts w:ascii="Times New Roman" w:hAnsi="Times New Roman" w:cs="Times New Roman"/>
          <w:sz w:val="28"/>
          <w:szCs w:val="28"/>
        </w:rPr>
        <w:t>СУФД</w:t>
      </w:r>
      <w:r w:rsidR="00976AAD" w:rsidRPr="00982CA6">
        <w:rPr>
          <w:rFonts w:ascii="Times New Roman" w:hAnsi="Times New Roman" w:cs="Times New Roman"/>
          <w:sz w:val="28"/>
          <w:szCs w:val="28"/>
        </w:rPr>
        <w:t xml:space="preserve">» </w:t>
      </w:r>
      <w:r w:rsidR="001B7AED" w:rsidRPr="00982CA6">
        <w:rPr>
          <w:rFonts w:ascii="Times New Roman" w:hAnsi="Times New Roman" w:cs="Times New Roman"/>
          <w:sz w:val="28"/>
          <w:szCs w:val="28"/>
        </w:rPr>
        <w:t>прикрепляются к соответствующему платежному документу.</w:t>
      </w:r>
    </w:p>
    <w:p w:rsidR="00D61112" w:rsidRDefault="001B7AED" w:rsidP="0057074D">
      <w:pPr>
        <w:pStyle w:val="9"/>
        <w:shd w:val="clear" w:color="auto" w:fill="auto"/>
        <w:tabs>
          <w:tab w:val="left" w:pos="1446"/>
        </w:tabs>
        <w:spacing w:before="0" w:after="0" w:line="480" w:lineRule="exact"/>
        <w:ind w:right="20"/>
        <w:jc w:val="both"/>
      </w:pPr>
      <w:r>
        <w:t>Клиент несет ответственность за достоверность представленных документов, служащих основанием для проведения кассовых выплат.</w:t>
      </w:r>
    </w:p>
    <w:p w:rsidR="00D61112" w:rsidRDefault="0063434E">
      <w:pPr>
        <w:pStyle w:val="9"/>
        <w:shd w:val="clear" w:color="auto" w:fill="auto"/>
        <w:spacing w:before="0" w:after="0" w:line="480" w:lineRule="exact"/>
        <w:ind w:left="20" w:right="20" w:firstLine="720"/>
        <w:jc w:val="both"/>
      </w:pPr>
      <w:r>
        <w:t>1</w:t>
      </w:r>
      <w:r w:rsidR="004B126F">
        <w:t>3</w:t>
      </w:r>
      <w:r>
        <w:t>. Специалисты отдела</w:t>
      </w:r>
      <w:r w:rsidR="00C81F8C">
        <w:t xml:space="preserve"> </w:t>
      </w:r>
      <w:r w:rsidR="000F13BE">
        <w:t xml:space="preserve">казначейского исполнения бюджета финансового управления </w:t>
      </w:r>
      <w:r w:rsidR="001B7AED">
        <w:t>не позднее второго рабочего дня, следующего за днем представления Клиентом платежных поручений, проверяют их:</w:t>
      </w:r>
    </w:p>
    <w:p w:rsidR="00D61112" w:rsidRDefault="001B7AED">
      <w:pPr>
        <w:pStyle w:val="9"/>
        <w:numPr>
          <w:ilvl w:val="0"/>
          <w:numId w:val="3"/>
        </w:numPr>
        <w:shd w:val="clear" w:color="auto" w:fill="auto"/>
        <w:tabs>
          <w:tab w:val="left" w:pos="1450"/>
        </w:tabs>
        <w:spacing w:before="0" w:after="0" w:line="480" w:lineRule="exact"/>
        <w:ind w:left="20" w:right="20" w:firstLine="720"/>
        <w:jc w:val="both"/>
      </w:pPr>
      <w:r>
        <w:t>на наличие проставленной электронной подписи Клиента, на соответствие владельца электронной подписи лицу, имеющему право первой или второй подписи соответствующих документов в карточке образцов подписей Клиента;</w:t>
      </w:r>
    </w:p>
    <w:p w:rsidR="00D61112" w:rsidRDefault="001B7AED" w:rsidP="001546C7">
      <w:pPr>
        <w:pStyle w:val="9"/>
        <w:numPr>
          <w:ilvl w:val="0"/>
          <w:numId w:val="3"/>
        </w:numPr>
        <w:shd w:val="clear" w:color="auto" w:fill="auto"/>
        <w:tabs>
          <w:tab w:val="left" w:pos="1450"/>
        </w:tabs>
        <w:spacing w:before="0" w:after="0" w:line="360" w:lineRule="auto"/>
        <w:ind w:left="20" w:right="20" w:firstLine="720"/>
        <w:jc w:val="both"/>
      </w:pPr>
      <w:r>
        <w:lastRenderedPageBreak/>
        <w:t>на наличие бюджетных смет, утвержденных в установленном порядке, на соответствие расчетам к бюджетным сметам;</w:t>
      </w:r>
    </w:p>
    <w:p w:rsidR="00A74E58" w:rsidRDefault="00A74E58" w:rsidP="001546C7">
      <w:pPr>
        <w:pStyle w:val="9"/>
        <w:numPr>
          <w:ilvl w:val="0"/>
          <w:numId w:val="3"/>
        </w:numPr>
        <w:shd w:val="clear" w:color="auto" w:fill="auto"/>
        <w:tabs>
          <w:tab w:val="left" w:pos="1450"/>
        </w:tabs>
        <w:spacing w:before="0" w:after="0" w:line="360" w:lineRule="auto"/>
        <w:ind w:left="20" w:right="20" w:firstLine="720"/>
        <w:jc w:val="both"/>
      </w:pPr>
      <w:r>
        <w:t>на наличие планов финансово-хозяйственной деятельности, у</w:t>
      </w:r>
      <w:r w:rsidR="001546C7">
        <w:t>твержденных</w:t>
      </w:r>
      <w:r>
        <w:t xml:space="preserve"> в</w:t>
      </w:r>
      <w:r w:rsidR="001546C7">
        <w:t xml:space="preserve"> установленном порядке;</w:t>
      </w:r>
    </w:p>
    <w:p w:rsidR="001546C7" w:rsidRDefault="00A74E58" w:rsidP="001546C7">
      <w:pPr>
        <w:pStyle w:val="9"/>
        <w:shd w:val="clear" w:color="auto" w:fill="auto"/>
        <w:spacing w:before="0" w:after="0" w:line="360" w:lineRule="auto"/>
        <w:ind w:left="20" w:right="20"/>
        <w:jc w:val="both"/>
      </w:pPr>
      <w:r>
        <w:t xml:space="preserve">           -  </w:t>
      </w:r>
      <w:r w:rsidR="001B7AED">
        <w:t>на не</w:t>
      </w:r>
      <w:r w:rsidR="00982CA6">
        <w:t xml:space="preserve"> </w:t>
      </w:r>
      <w:r w:rsidR="001B7AED">
        <w:t>превышение сумм, указанных в платежных поручениях, остаткам утвержденных бюджетных ассигнований и (или) лимитов бюджетных обязательств,</w:t>
      </w:r>
      <w:r w:rsidR="001546C7">
        <w:t xml:space="preserve"> бюджетных обязательств,</w:t>
      </w:r>
      <w:r w:rsidR="001B7AED">
        <w:t xml:space="preserve"> предельным объемам финансирования на соответствующих лицевых счетах Клиента;</w:t>
      </w:r>
    </w:p>
    <w:p w:rsidR="001546C7" w:rsidRPr="001546C7" w:rsidRDefault="001546C7" w:rsidP="002E0096">
      <w:pPr>
        <w:pStyle w:val="9"/>
        <w:shd w:val="clear" w:color="auto" w:fill="auto"/>
        <w:spacing w:before="0" w:after="0" w:line="360" w:lineRule="auto"/>
        <w:ind w:left="20" w:right="20"/>
        <w:jc w:val="both"/>
      </w:pPr>
      <w:r w:rsidRPr="001546C7">
        <w:t xml:space="preserve"> - на наличие предельных объемов финансирования на лицевых счетах для учета операций по переданным полномочиям получателя средств федерального бюджета, открытых в УФК по </w:t>
      </w:r>
      <w:r w:rsidR="00982CA6">
        <w:t>Красноярскому краю</w:t>
      </w:r>
      <w:r w:rsidRPr="001546C7">
        <w:t>;</w:t>
      </w:r>
    </w:p>
    <w:p w:rsidR="00D61112" w:rsidRDefault="001B7AED">
      <w:pPr>
        <w:pStyle w:val="9"/>
        <w:numPr>
          <w:ilvl w:val="0"/>
          <w:numId w:val="3"/>
        </w:numPr>
        <w:shd w:val="clear" w:color="auto" w:fill="auto"/>
        <w:tabs>
          <w:tab w:val="left" w:pos="1460"/>
        </w:tabs>
        <w:spacing w:before="0" w:after="0" w:line="490" w:lineRule="exact"/>
        <w:ind w:left="20" w:right="20" w:firstLine="720"/>
        <w:jc w:val="both"/>
      </w:pPr>
      <w:r>
        <w:t>на соответствие оформления платежных поручений требованиям, установленным Министерством финансов Российской Федерации и Центральным банком Российской Федерации;</w:t>
      </w:r>
    </w:p>
    <w:p w:rsidR="00D61112" w:rsidRDefault="001B7AED">
      <w:pPr>
        <w:pStyle w:val="9"/>
        <w:numPr>
          <w:ilvl w:val="0"/>
          <w:numId w:val="3"/>
        </w:numPr>
        <w:shd w:val="clear" w:color="auto" w:fill="auto"/>
        <w:tabs>
          <w:tab w:val="left" w:pos="1455"/>
        </w:tabs>
        <w:spacing w:before="0" w:after="0" w:line="490" w:lineRule="exact"/>
        <w:ind w:left="20" w:right="20" w:firstLine="720"/>
        <w:jc w:val="both"/>
      </w:pPr>
      <w:r>
        <w:t>на наличие документов, предусмотренных пунктами 6, 8 настоящего Порядка и соответствие их реквизитов (типа, номера, даты) данным, указанным в платежном поручении;</w:t>
      </w:r>
    </w:p>
    <w:p w:rsidR="002E0096" w:rsidRDefault="001B7AED" w:rsidP="00547F28">
      <w:pPr>
        <w:pStyle w:val="9"/>
        <w:numPr>
          <w:ilvl w:val="0"/>
          <w:numId w:val="3"/>
        </w:numPr>
        <w:shd w:val="clear" w:color="auto" w:fill="auto"/>
        <w:tabs>
          <w:tab w:val="left" w:pos="1455"/>
        </w:tabs>
        <w:spacing w:before="0" w:after="0" w:line="480" w:lineRule="exact"/>
        <w:ind w:left="20" w:right="20" w:firstLine="720"/>
        <w:jc w:val="both"/>
      </w:pPr>
      <w:r>
        <w:t xml:space="preserve">на наличие документов, предусмотренных пунктами 9, </w:t>
      </w:r>
      <w:r w:rsidR="000A4C9C">
        <w:t>9.1,10, 11</w:t>
      </w:r>
      <w:r>
        <w:t xml:space="preserve"> настоящего Порядка, и ссылки в платежном поручении на номер и дату соглашения (договора) о предоставлении субсидии из </w:t>
      </w:r>
      <w:r w:rsidR="00976AAD">
        <w:t>районного</w:t>
      </w:r>
      <w:r>
        <w:t xml:space="preserve"> бюджета (при его наличии);</w:t>
      </w:r>
    </w:p>
    <w:p w:rsidR="00D61112" w:rsidRDefault="001B7AED" w:rsidP="002E0096">
      <w:pPr>
        <w:pStyle w:val="9"/>
        <w:numPr>
          <w:ilvl w:val="0"/>
          <w:numId w:val="3"/>
        </w:numPr>
        <w:shd w:val="clear" w:color="auto" w:fill="auto"/>
        <w:tabs>
          <w:tab w:val="left" w:pos="1465"/>
        </w:tabs>
        <w:spacing w:before="0" w:after="0" w:line="360" w:lineRule="auto"/>
        <w:ind w:left="20" w:right="20" w:firstLine="720"/>
        <w:jc w:val="both"/>
      </w:pPr>
      <w:r>
        <w:t>на правильность указания наименования, ИНН, КПП, банковских реквизитов Клиента и получателя денежных сре</w:t>
      </w:r>
      <w:proofErr w:type="gramStart"/>
      <w:r>
        <w:t>дств в пл</w:t>
      </w:r>
      <w:proofErr w:type="gramEnd"/>
      <w:r>
        <w:t>атежном поручении;</w:t>
      </w:r>
    </w:p>
    <w:p w:rsidR="002E0096" w:rsidRPr="00930037" w:rsidRDefault="002E0096" w:rsidP="00930037">
      <w:pPr>
        <w:numPr>
          <w:ilvl w:val="0"/>
          <w:numId w:val="3"/>
        </w:numPr>
        <w:tabs>
          <w:tab w:val="left" w:pos="1450"/>
        </w:tabs>
        <w:spacing w:line="360" w:lineRule="auto"/>
        <w:ind w:left="20" w:right="6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E0096">
        <w:rPr>
          <w:rFonts w:ascii="Times New Roman" w:hAnsi="Times New Roman" w:cs="Times New Roman"/>
          <w:sz w:val="27"/>
          <w:szCs w:val="27"/>
        </w:rPr>
        <w:t>на соответствие указанного в платежном поручении кода бюджетной классификации Российской Федерации, кода классификации операций сектора государственного управления, кода цели текстовому назначению платежа;</w:t>
      </w:r>
    </w:p>
    <w:p w:rsidR="00D61112" w:rsidRDefault="002E0096">
      <w:pPr>
        <w:pStyle w:val="9"/>
        <w:shd w:val="clear" w:color="auto" w:fill="auto"/>
        <w:spacing w:before="0" w:after="0" w:line="480" w:lineRule="exact"/>
        <w:ind w:left="20" w:right="20" w:firstLine="1440"/>
        <w:jc w:val="both"/>
      </w:pPr>
      <w:r>
        <w:t xml:space="preserve">- </w:t>
      </w:r>
      <w:r w:rsidR="001B7AED">
        <w:t>на соответствие содержания операции, исходя из документа, подтверждающего возникновение у Клиента денежного обязательства, содержанию текста назначения платежа, указанному в платежном поручении (мемориальном ордере);</w:t>
      </w:r>
    </w:p>
    <w:p w:rsidR="00930037" w:rsidRDefault="001B7AED" w:rsidP="00930037">
      <w:pPr>
        <w:pStyle w:val="9"/>
        <w:shd w:val="clear" w:color="auto" w:fill="auto"/>
        <w:spacing w:before="0" w:after="0" w:line="480" w:lineRule="exact"/>
        <w:ind w:left="20" w:right="20" w:firstLine="1440"/>
        <w:jc w:val="both"/>
      </w:pPr>
      <w:r>
        <w:t xml:space="preserve">на соблюдение условий оплаты денежных обязательств по заключенным </w:t>
      </w:r>
      <w:r w:rsidR="002E0096">
        <w:t>муниципальным</w:t>
      </w:r>
      <w:r>
        <w:t xml:space="preserve"> контрактам (договорам), на их соответствие требованиям нормативных правовых актов.</w:t>
      </w:r>
    </w:p>
    <w:p w:rsidR="00930037" w:rsidRDefault="001B7AED" w:rsidP="00930037">
      <w:pPr>
        <w:pStyle w:val="9"/>
        <w:shd w:val="clear" w:color="auto" w:fill="auto"/>
        <w:spacing w:before="0" w:after="0" w:line="485" w:lineRule="exact"/>
        <w:ind w:left="20" w:right="20"/>
        <w:jc w:val="both"/>
      </w:pPr>
      <w:r>
        <w:lastRenderedPageBreak/>
        <w:t>1</w:t>
      </w:r>
      <w:r w:rsidR="004B126F">
        <w:t>4</w:t>
      </w:r>
      <w:r>
        <w:t xml:space="preserve">. </w:t>
      </w:r>
      <w:proofErr w:type="gramStart"/>
      <w:r>
        <w:t xml:space="preserve">Специалисты отдела </w:t>
      </w:r>
      <w:r w:rsidR="00930037">
        <w:t>казначейского исполнения бюджета</w:t>
      </w:r>
      <w:r w:rsidR="000B0EBF">
        <w:t xml:space="preserve"> </w:t>
      </w:r>
      <w:r w:rsidR="004B126F">
        <w:t xml:space="preserve">финансового управления </w:t>
      </w:r>
      <w:r>
        <w:t xml:space="preserve">не позднее второго рабочего дня, следующего за днем представления </w:t>
      </w:r>
      <w:r w:rsidR="00930037">
        <w:t xml:space="preserve">и подписанных электронной подписью </w:t>
      </w:r>
      <w:r>
        <w:t xml:space="preserve">платежных поручений и мемориальных ордеров (далее в настоящем пункте - платежные документы) </w:t>
      </w:r>
      <w:r w:rsidR="00930037">
        <w:t>муниципальными</w:t>
      </w:r>
      <w:r w:rsidR="000B0EBF">
        <w:t xml:space="preserve"> бюджетными </w:t>
      </w:r>
      <w:r>
        <w:t xml:space="preserve">учреждениями по расходам, источником финансового обеспечения которых являются субсидии на финансовое обеспечение выполнения </w:t>
      </w:r>
      <w:r w:rsidR="00930037">
        <w:t>муниципального</w:t>
      </w:r>
      <w:r>
        <w:t xml:space="preserve"> задания, </w:t>
      </w:r>
      <w:r w:rsidR="00930037">
        <w:t>а также поступления по приносящей доход деятельности, проверяют платежные документы:</w:t>
      </w:r>
      <w:proofErr w:type="gramEnd"/>
    </w:p>
    <w:p w:rsidR="00D61112" w:rsidRDefault="00930037">
      <w:pPr>
        <w:pStyle w:val="9"/>
        <w:numPr>
          <w:ilvl w:val="0"/>
          <w:numId w:val="3"/>
        </w:numPr>
        <w:shd w:val="clear" w:color="auto" w:fill="auto"/>
        <w:tabs>
          <w:tab w:val="left" w:pos="1455"/>
        </w:tabs>
        <w:spacing w:before="0" w:after="0" w:line="480" w:lineRule="exact"/>
        <w:ind w:left="20" w:right="20" w:firstLine="720"/>
        <w:jc w:val="both"/>
      </w:pPr>
      <w:r>
        <w:t>на соответствие владельца электронной подписи лицу, имеющему право первой или второй подписи в карточке образцов подписей, а в случае представления платежного поручения на бумажном носителе - на соответствие подписей должностных лиц, включенных в карточку образцов подписей</w:t>
      </w:r>
      <w:r w:rsidR="001B7AED">
        <w:t>;</w:t>
      </w:r>
    </w:p>
    <w:p w:rsidR="00D61112" w:rsidRDefault="001B7AED">
      <w:pPr>
        <w:pStyle w:val="9"/>
        <w:numPr>
          <w:ilvl w:val="0"/>
          <w:numId w:val="3"/>
        </w:numPr>
        <w:shd w:val="clear" w:color="auto" w:fill="auto"/>
        <w:tabs>
          <w:tab w:val="left" w:pos="1455"/>
        </w:tabs>
        <w:spacing w:before="0" w:after="0" w:line="480" w:lineRule="exact"/>
        <w:ind w:left="20" w:right="20" w:firstLine="720"/>
        <w:jc w:val="both"/>
      </w:pPr>
      <w:r>
        <w:t>на не</w:t>
      </w:r>
      <w:r w:rsidR="000B0EBF">
        <w:t xml:space="preserve"> </w:t>
      </w:r>
      <w:r>
        <w:t>превышение суммы, указанной в платежных документах, планам финансово-хозяйственной деятельности по соответствующим видам расходов (кодам классификации операций сектора государственного управления), кодам целей и остаткам денежных средств на соответствующих лицевых счетах;</w:t>
      </w:r>
    </w:p>
    <w:p w:rsidR="00D61112" w:rsidRDefault="001B7AED">
      <w:pPr>
        <w:pStyle w:val="9"/>
        <w:numPr>
          <w:ilvl w:val="0"/>
          <w:numId w:val="3"/>
        </w:numPr>
        <w:shd w:val="clear" w:color="auto" w:fill="auto"/>
        <w:tabs>
          <w:tab w:val="left" w:pos="1455"/>
        </w:tabs>
        <w:spacing w:before="0" w:after="0" w:line="480" w:lineRule="exact"/>
        <w:ind w:left="20" w:right="20" w:firstLine="720"/>
        <w:jc w:val="both"/>
      </w:pPr>
      <w:r>
        <w:t>на соответствие оформления платежных документов требованиям, установленным Министерством финансов Российской Федерации и Центральным банком Российской Федерации;</w:t>
      </w:r>
    </w:p>
    <w:p w:rsidR="00C82C55" w:rsidRDefault="001B7AED" w:rsidP="00C82C55">
      <w:pPr>
        <w:pStyle w:val="9"/>
        <w:numPr>
          <w:ilvl w:val="0"/>
          <w:numId w:val="3"/>
        </w:numPr>
        <w:shd w:val="clear" w:color="auto" w:fill="auto"/>
        <w:tabs>
          <w:tab w:val="left" w:pos="1460"/>
        </w:tabs>
        <w:spacing w:before="0" w:after="0" w:line="480" w:lineRule="exact"/>
        <w:ind w:left="20" w:right="20" w:firstLine="720"/>
        <w:jc w:val="both"/>
      </w:pPr>
      <w:r>
        <w:t xml:space="preserve">на правильность указания в платежных поручениях наименования, ИНН, КПП, банковских реквизитов плательщика - </w:t>
      </w:r>
      <w:r w:rsidR="00930037">
        <w:t>муниципального</w:t>
      </w:r>
      <w:r>
        <w:t xml:space="preserve"> бюджетного (автономного) учреждения.</w:t>
      </w:r>
    </w:p>
    <w:p w:rsidR="00C46F5F" w:rsidRDefault="006F2436" w:rsidP="00C46F5F">
      <w:pPr>
        <w:pStyle w:val="9"/>
        <w:shd w:val="clear" w:color="auto" w:fill="auto"/>
        <w:tabs>
          <w:tab w:val="left" w:pos="1527"/>
        </w:tabs>
        <w:spacing w:before="0" w:after="0" w:line="480" w:lineRule="exact"/>
        <w:ind w:right="20"/>
        <w:jc w:val="both"/>
      </w:pPr>
      <w:r>
        <w:t xml:space="preserve">           1</w:t>
      </w:r>
      <w:r w:rsidR="004B126F">
        <w:t>5</w:t>
      </w:r>
      <w:r>
        <w:t xml:space="preserve">. </w:t>
      </w:r>
      <w:r w:rsidR="001B7AED">
        <w:t xml:space="preserve">Принятые к исполнению платежные поручения подписываются </w:t>
      </w:r>
      <w:r>
        <w:t xml:space="preserve">подписями </w:t>
      </w:r>
      <w:r w:rsidR="00C46F5F">
        <w:t>начальника</w:t>
      </w:r>
      <w:r>
        <w:t xml:space="preserve"> отдела</w:t>
      </w:r>
      <w:r w:rsidR="000B0EBF">
        <w:t xml:space="preserve"> </w:t>
      </w:r>
      <w:r>
        <w:t>казначейского исполнения бюджета</w:t>
      </w:r>
      <w:r w:rsidR="004B126F">
        <w:t xml:space="preserve"> (в его отсутствие</w:t>
      </w:r>
      <w:r w:rsidR="00C46F5F">
        <w:t xml:space="preserve"> - главным специалистом отдела)</w:t>
      </w:r>
      <w:r>
        <w:t>,</w:t>
      </w:r>
      <w:r w:rsidR="001B7AED">
        <w:t xml:space="preserve"> главным бухгалтером (</w:t>
      </w:r>
      <w:r>
        <w:t>ведущим бухгалтером</w:t>
      </w:r>
      <w:r w:rsidR="001B7AED">
        <w:t>)</w:t>
      </w:r>
      <w:proofErr w:type="gramStart"/>
      <w:r w:rsidR="00C46F5F">
        <w:t>,</w:t>
      </w:r>
      <w:r>
        <w:t>з</w:t>
      </w:r>
      <w:proofErr w:type="gramEnd"/>
      <w:r>
        <w:t>аместителем главы администрации района, начальником финансового управления (</w:t>
      </w:r>
      <w:r w:rsidR="00C46F5F">
        <w:t>заместителем</w:t>
      </w:r>
      <w:r w:rsidR="00C81F8C">
        <w:t xml:space="preserve"> </w:t>
      </w:r>
      <w:r>
        <w:t>начальника финан</w:t>
      </w:r>
      <w:r w:rsidR="00C46F5F">
        <w:t>сового управления</w:t>
      </w:r>
      <w:r w:rsidR="00FF2411">
        <w:t>)</w:t>
      </w:r>
      <w:r w:rsidR="00C46F5F">
        <w:t>.</w:t>
      </w:r>
    </w:p>
    <w:p w:rsidR="00D61112" w:rsidRDefault="00C46F5F" w:rsidP="00C46F5F">
      <w:pPr>
        <w:pStyle w:val="9"/>
        <w:shd w:val="clear" w:color="auto" w:fill="auto"/>
        <w:tabs>
          <w:tab w:val="left" w:pos="1527"/>
        </w:tabs>
        <w:spacing w:before="0" w:after="0" w:line="480" w:lineRule="exact"/>
        <w:ind w:right="20"/>
        <w:jc w:val="both"/>
      </w:pPr>
      <w:r>
        <w:t xml:space="preserve">            1</w:t>
      </w:r>
      <w:r w:rsidR="004B126F">
        <w:t>6</w:t>
      </w:r>
      <w:r>
        <w:t xml:space="preserve">. </w:t>
      </w:r>
      <w:r w:rsidR="001B7AED">
        <w:t>Клиентам может быть отказано в исполнении платежных документов по</w:t>
      </w:r>
      <w:r w:rsidR="004B126F">
        <w:t xml:space="preserve"> основаниям, </w:t>
      </w:r>
      <w:proofErr w:type="gramStart"/>
      <w:r w:rsidR="004B126F">
        <w:t>согласно Приложения</w:t>
      </w:r>
      <w:proofErr w:type="gramEnd"/>
      <w:r w:rsidR="001B7AED">
        <w:t xml:space="preserve"> к настоящему Порядку.</w:t>
      </w:r>
    </w:p>
    <w:p w:rsidR="00576242" w:rsidRDefault="00576242" w:rsidP="00C46F5F">
      <w:pPr>
        <w:pStyle w:val="9"/>
        <w:shd w:val="clear" w:color="auto" w:fill="auto"/>
        <w:tabs>
          <w:tab w:val="left" w:pos="1527"/>
        </w:tabs>
        <w:spacing w:before="0" w:after="0" w:line="480" w:lineRule="exact"/>
        <w:ind w:right="20"/>
        <w:jc w:val="both"/>
      </w:pPr>
    </w:p>
    <w:sectPr w:rsidR="00576242" w:rsidSect="00576242">
      <w:headerReference w:type="even" r:id="rId9"/>
      <w:headerReference w:type="default" r:id="rId10"/>
      <w:pgSz w:w="11905" w:h="16837"/>
      <w:pgMar w:top="443" w:right="848" w:bottom="632" w:left="1276" w:header="0" w:footer="3" w:gutter="0"/>
      <w:pgNumType w:start="13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1F5" w:rsidRDefault="00D551F5">
      <w:r>
        <w:separator/>
      </w:r>
    </w:p>
  </w:endnote>
  <w:endnote w:type="continuationSeparator" w:id="0">
    <w:p w:rsidR="00D551F5" w:rsidRDefault="00D5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1F5" w:rsidRDefault="00D551F5"/>
  </w:footnote>
  <w:footnote w:type="continuationSeparator" w:id="0">
    <w:p w:rsidR="00D551F5" w:rsidRDefault="00D551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12" w:rsidRDefault="00D61112">
    <w:pPr>
      <w:pStyle w:val="a6"/>
      <w:framePr w:w="11935" w:h="115" w:wrap="none" w:vAnchor="text" w:hAnchor="page" w:x="-14" w:y="95"/>
      <w:shd w:val="clear" w:color="auto" w:fill="auto"/>
      <w:tabs>
        <w:tab w:val="left" w:pos="3382"/>
      </w:tabs>
      <w:ind w:left="338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12" w:rsidRDefault="00D6111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A487D"/>
    <w:multiLevelType w:val="multilevel"/>
    <w:tmpl w:val="2BEED1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9E1A94"/>
    <w:multiLevelType w:val="multilevel"/>
    <w:tmpl w:val="8EC20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53584C"/>
    <w:multiLevelType w:val="multilevel"/>
    <w:tmpl w:val="246470C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7F0DA5"/>
    <w:multiLevelType w:val="multilevel"/>
    <w:tmpl w:val="393650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451401"/>
    <w:multiLevelType w:val="multilevel"/>
    <w:tmpl w:val="227C4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200C06"/>
    <w:multiLevelType w:val="multilevel"/>
    <w:tmpl w:val="EC40E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E351D5"/>
    <w:multiLevelType w:val="multilevel"/>
    <w:tmpl w:val="27AC4A3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110BE2"/>
    <w:multiLevelType w:val="multilevel"/>
    <w:tmpl w:val="0F966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12"/>
    <w:rsid w:val="00017E79"/>
    <w:rsid w:val="000248E7"/>
    <w:rsid w:val="00025AAD"/>
    <w:rsid w:val="000432EA"/>
    <w:rsid w:val="00051192"/>
    <w:rsid w:val="00066F64"/>
    <w:rsid w:val="0006726C"/>
    <w:rsid w:val="0008715E"/>
    <w:rsid w:val="0009738B"/>
    <w:rsid w:val="000A2B03"/>
    <w:rsid w:val="000A3612"/>
    <w:rsid w:val="000A4C9C"/>
    <w:rsid w:val="000B0EBF"/>
    <w:rsid w:val="000B50F5"/>
    <w:rsid w:val="000D5CE5"/>
    <w:rsid w:val="000F13BE"/>
    <w:rsid w:val="001546C7"/>
    <w:rsid w:val="001634D7"/>
    <w:rsid w:val="001969B0"/>
    <w:rsid w:val="001B4E52"/>
    <w:rsid w:val="001B7AED"/>
    <w:rsid w:val="001C0BA8"/>
    <w:rsid w:val="001E499D"/>
    <w:rsid w:val="00201053"/>
    <w:rsid w:val="00206AD3"/>
    <w:rsid w:val="0024635F"/>
    <w:rsid w:val="0027369C"/>
    <w:rsid w:val="002E0096"/>
    <w:rsid w:val="002E5037"/>
    <w:rsid w:val="00313CCE"/>
    <w:rsid w:val="00323543"/>
    <w:rsid w:val="003340AD"/>
    <w:rsid w:val="00382DC5"/>
    <w:rsid w:val="00383158"/>
    <w:rsid w:val="003C01BF"/>
    <w:rsid w:val="003D1DA5"/>
    <w:rsid w:val="00413229"/>
    <w:rsid w:val="00414764"/>
    <w:rsid w:val="0041743D"/>
    <w:rsid w:val="00426866"/>
    <w:rsid w:val="00464D2B"/>
    <w:rsid w:val="00494E4F"/>
    <w:rsid w:val="00497083"/>
    <w:rsid w:val="004B126F"/>
    <w:rsid w:val="004E1F65"/>
    <w:rsid w:val="005034BA"/>
    <w:rsid w:val="00503CEF"/>
    <w:rsid w:val="005142F7"/>
    <w:rsid w:val="00516350"/>
    <w:rsid w:val="0054330D"/>
    <w:rsid w:val="00547F28"/>
    <w:rsid w:val="0057074D"/>
    <w:rsid w:val="00576242"/>
    <w:rsid w:val="00577252"/>
    <w:rsid w:val="00583AB5"/>
    <w:rsid w:val="005873F2"/>
    <w:rsid w:val="005A57F5"/>
    <w:rsid w:val="005A6375"/>
    <w:rsid w:val="005C701E"/>
    <w:rsid w:val="00605DAB"/>
    <w:rsid w:val="006277F2"/>
    <w:rsid w:val="00627950"/>
    <w:rsid w:val="00631347"/>
    <w:rsid w:val="0063434E"/>
    <w:rsid w:val="00643C09"/>
    <w:rsid w:val="006F2436"/>
    <w:rsid w:val="00703AB4"/>
    <w:rsid w:val="00712BC2"/>
    <w:rsid w:val="0076125A"/>
    <w:rsid w:val="007A4596"/>
    <w:rsid w:val="007B7B9A"/>
    <w:rsid w:val="00801CC5"/>
    <w:rsid w:val="008A72EA"/>
    <w:rsid w:val="00930037"/>
    <w:rsid w:val="00946D0E"/>
    <w:rsid w:val="00976AAD"/>
    <w:rsid w:val="0098064C"/>
    <w:rsid w:val="0098256E"/>
    <w:rsid w:val="00982CA6"/>
    <w:rsid w:val="00996F36"/>
    <w:rsid w:val="009A606B"/>
    <w:rsid w:val="009B0946"/>
    <w:rsid w:val="009D00DD"/>
    <w:rsid w:val="00A170A3"/>
    <w:rsid w:val="00A23786"/>
    <w:rsid w:val="00A32802"/>
    <w:rsid w:val="00A426F7"/>
    <w:rsid w:val="00A74E58"/>
    <w:rsid w:val="00AC047B"/>
    <w:rsid w:val="00AD24A9"/>
    <w:rsid w:val="00B03F7E"/>
    <w:rsid w:val="00B653CC"/>
    <w:rsid w:val="00BC2BA3"/>
    <w:rsid w:val="00BC3DBE"/>
    <w:rsid w:val="00BC4828"/>
    <w:rsid w:val="00C117DE"/>
    <w:rsid w:val="00C46F5F"/>
    <w:rsid w:val="00C53F12"/>
    <w:rsid w:val="00C64E33"/>
    <w:rsid w:val="00C70D2B"/>
    <w:rsid w:val="00C7242E"/>
    <w:rsid w:val="00C81F8C"/>
    <w:rsid w:val="00C82C55"/>
    <w:rsid w:val="00CB34A1"/>
    <w:rsid w:val="00CC6186"/>
    <w:rsid w:val="00CD184D"/>
    <w:rsid w:val="00CE75B7"/>
    <w:rsid w:val="00D00196"/>
    <w:rsid w:val="00D15C35"/>
    <w:rsid w:val="00D27F95"/>
    <w:rsid w:val="00D551F5"/>
    <w:rsid w:val="00D61112"/>
    <w:rsid w:val="00E8088D"/>
    <w:rsid w:val="00F06330"/>
    <w:rsid w:val="00F15B6A"/>
    <w:rsid w:val="00F30B61"/>
    <w:rsid w:val="00F43A0B"/>
    <w:rsid w:val="00F5323D"/>
    <w:rsid w:val="00FA16F7"/>
    <w:rsid w:val="00FF2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5B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5B6A"/>
    <w:rPr>
      <w:color w:val="000080"/>
      <w:u w:val="single"/>
    </w:rPr>
  </w:style>
  <w:style w:type="character" w:customStyle="1" w:styleId="a4">
    <w:name w:val="Основной текст_"/>
    <w:basedOn w:val="a0"/>
    <w:link w:val="9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a4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0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Заголовок №4_"/>
    <w:basedOn w:val="a0"/>
    <w:link w:val="40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0">
    <w:name w:val="Заголовок №1_"/>
    <w:basedOn w:val="a0"/>
    <w:link w:val="11"/>
    <w:rsid w:val="00F15B6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2">
    <w:name w:val="Заголовок №1"/>
    <w:basedOn w:val="10"/>
    <w:rsid w:val="00F15B6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10pt">
    <w:name w:val="Заголовок №1 + Интервал 0 pt"/>
    <w:basedOn w:val="10"/>
    <w:rsid w:val="00F15B6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9"/>
      <w:szCs w:val="29"/>
      <w:u w:val="single"/>
      <w:lang w:val="en-US"/>
    </w:rPr>
  </w:style>
  <w:style w:type="character" w:customStyle="1" w:styleId="13">
    <w:name w:val="Заголовок №1"/>
    <w:basedOn w:val="10"/>
    <w:rsid w:val="00F15B6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14">
    <w:name w:val="Заголовок №1"/>
    <w:basedOn w:val="10"/>
    <w:rsid w:val="00F15B6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9"/>
      <w:szCs w:val="29"/>
      <w:lang w:val="en-US"/>
    </w:rPr>
  </w:style>
  <w:style w:type="character" w:customStyle="1" w:styleId="3">
    <w:name w:val="Основной текст3"/>
    <w:basedOn w:val="a4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4"/>
    <w:basedOn w:val="a4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30">
    <w:name w:val="Заголовок №3_"/>
    <w:basedOn w:val="a0"/>
    <w:link w:val="31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5"/>
    <w:basedOn w:val="a4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pt1pt">
    <w:name w:val="Колонтитул + 8 pt;Интервал 1 pt"/>
    <w:basedOn w:val="a5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8pt1pt0">
    <w:name w:val="Колонтитул + 8 pt;Интервал 1 pt"/>
    <w:basedOn w:val="a5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6">
    <w:name w:val="Основной текст6"/>
    <w:basedOn w:val="a4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pt1pt1">
    <w:name w:val="Колонтитул + 8 pt;Интервал 1 pt"/>
    <w:basedOn w:val="a5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32">
    <w:name w:val="Основной текст (3)_"/>
    <w:basedOn w:val="a0"/>
    <w:link w:val="33"/>
    <w:rsid w:val="00F15B6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4">
    <w:name w:val="Основной текст (3)"/>
    <w:basedOn w:val="32"/>
    <w:rsid w:val="00F15B6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8pt1pt2">
    <w:name w:val="Колонтитул + 8 pt;Интервал 1 pt"/>
    <w:basedOn w:val="a5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14pt">
    <w:name w:val="Основной текст + 14 pt"/>
    <w:basedOn w:val="a4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7"/>
    <w:basedOn w:val="a4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5pt">
    <w:name w:val="Колонтитул + 17;5 pt;Курсив"/>
    <w:basedOn w:val="a5"/>
    <w:rsid w:val="00F15B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5"/>
      <w:szCs w:val="35"/>
    </w:rPr>
  </w:style>
  <w:style w:type="character" w:customStyle="1" w:styleId="35">
    <w:name w:val="Основной текст (3)"/>
    <w:basedOn w:val="32"/>
    <w:rsid w:val="00F15B6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2">
    <w:name w:val="Основной текст (4)_"/>
    <w:basedOn w:val="a0"/>
    <w:link w:val="43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4">
    <w:name w:val="Основной текст (4)"/>
    <w:basedOn w:val="42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5">
    <w:name w:val="Основной текст (4)"/>
    <w:basedOn w:val="42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9">
    <w:name w:val="Основной текст9"/>
    <w:basedOn w:val="a"/>
    <w:link w:val="a4"/>
    <w:rsid w:val="00F15B6A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F15B6A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Заголовок №4"/>
    <w:basedOn w:val="a"/>
    <w:link w:val="4"/>
    <w:rsid w:val="00F15B6A"/>
    <w:pPr>
      <w:shd w:val="clear" w:color="auto" w:fill="FFFFFF"/>
      <w:spacing w:before="300" w:after="42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Заголовок №2"/>
    <w:basedOn w:val="a"/>
    <w:link w:val="23"/>
    <w:rsid w:val="00F15B6A"/>
    <w:pPr>
      <w:shd w:val="clear" w:color="auto" w:fill="FFFFFF"/>
      <w:spacing w:before="420" w:after="420" w:line="0" w:lineRule="atLeast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Заголовок №1"/>
    <w:basedOn w:val="a"/>
    <w:link w:val="10"/>
    <w:rsid w:val="00F15B6A"/>
    <w:pPr>
      <w:shd w:val="clear" w:color="auto" w:fill="FFFFFF"/>
      <w:spacing w:before="420" w:after="120" w:line="0" w:lineRule="atLeast"/>
      <w:outlineLvl w:val="0"/>
    </w:pPr>
    <w:rPr>
      <w:rFonts w:ascii="Tahoma" w:eastAsia="Tahoma" w:hAnsi="Tahoma" w:cs="Tahoma"/>
      <w:b/>
      <w:bCs/>
      <w:i/>
      <w:iCs/>
      <w:sz w:val="29"/>
      <w:szCs w:val="29"/>
    </w:rPr>
  </w:style>
  <w:style w:type="paragraph" w:customStyle="1" w:styleId="31">
    <w:name w:val="Заголовок №3"/>
    <w:basedOn w:val="a"/>
    <w:link w:val="30"/>
    <w:rsid w:val="00F15B6A"/>
    <w:pPr>
      <w:shd w:val="clear" w:color="auto" w:fill="FFFFFF"/>
      <w:spacing w:before="5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F15B6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rsid w:val="00F15B6A"/>
    <w:pPr>
      <w:shd w:val="clear" w:color="auto" w:fill="FFFFFF"/>
      <w:spacing w:after="420" w:line="0" w:lineRule="atLeast"/>
    </w:pPr>
    <w:rPr>
      <w:rFonts w:ascii="Tahoma" w:eastAsia="Tahoma" w:hAnsi="Tahoma" w:cs="Tahoma"/>
      <w:b/>
      <w:bCs/>
      <w:i/>
      <w:iCs/>
      <w:sz w:val="29"/>
      <w:szCs w:val="29"/>
    </w:rPr>
  </w:style>
  <w:style w:type="paragraph" w:customStyle="1" w:styleId="43">
    <w:name w:val="Основной текст (4)"/>
    <w:basedOn w:val="a"/>
    <w:link w:val="42"/>
    <w:rsid w:val="00F15B6A"/>
    <w:pPr>
      <w:shd w:val="clear" w:color="auto" w:fill="FFFFFF"/>
      <w:spacing w:after="11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List Paragraph"/>
    <w:basedOn w:val="a"/>
    <w:uiPriority w:val="34"/>
    <w:qFormat/>
    <w:rsid w:val="00025A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C48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4828"/>
    <w:rPr>
      <w:color w:val="000000"/>
    </w:rPr>
  </w:style>
  <w:style w:type="paragraph" w:styleId="aa">
    <w:name w:val="header"/>
    <w:basedOn w:val="a"/>
    <w:link w:val="ab"/>
    <w:uiPriority w:val="99"/>
    <w:unhideWhenUsed/>
    <w:rsid w:val="00BC4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4828"/>
    <w:rPr>
      <w:color w:val="000000"/>
    </w:rPr>
  </w:style>
  <w:style w:type="paragraph" w:styleId="ac">
    <w:name w:val="Title"/>
    <w:basedOn w:val="a"/>
    <w:link w:val="ad"/>
    <w:qFormat/>
    <w:rsid w:val="00C81F8C"/>
    <w:pPr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d">
    <w:name w:val="Название Знак"/>
    <w:basedOn w:val="a0"/>
    <w:link w:val="ac"/>
    <w:rsid w:val="00C81F8C"/>
    <w:rPr>
      <w:rFonts w:ascii="Times New Roman" w:eastAsia="Times New Roman" w:hAnsi="Times New Roman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81F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1F8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5B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5B6A"/>
    <w:rPr>
      <w:color w:val="000080"/>
      <w:u w:val="single"/>
    </w:rPr>
  </w:style>
  <w:style w:type="character" w:customStyle="1" w:styleId="a4">
    <w:name w:val="Основной текст_"/>
    <w:basedOn w:val="a0"/>
    <w:link w:val="9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a4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0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Заголовок №4_"/>
    <w:basedOn w:val="a0"/>
    <w:link w:val="40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0">
    <w:name w:val="Заголовок №1_"/>
    <w:basedOn w:val="a0"/>
    <w:link w:val="11"/>
    <w:rsid w:val="00F15B6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2">
    <w:name w:val="Заголовок №1"/>
    <w:basedOn w:val="10"/>
    <w:rsid w:val="00F15B6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10pt">
    <w:name w:val="Заголовок №1 + Интервал 0 pt"/>
    <w:basedOn w:val="10"/>
    <w:rsid w:val="00F15B6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9"/>
      <w:szCs w:val="29"/>
      <w:u w:val="single"/>
      <w:lang w:val="en-US"/>
    </w:rPr>
  </w:style>
  <w:style w:type="character" w:customStyle="1" w:styleId="13">
    <w:name w:val="Заголовок №1"/>
    <w:basedOn w:val="10"/>
    <w:rsid w:val="00F15B6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14">
    <w:name w:val="Заголовок №1"/>
    <w:basedOn w:val="10"/>
    <w:rsid w:val="00F15B6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9"/>
      <w:szCs w:val="29"/>
      <w:lang w:val="en-US"/>
    </w:rPr>
  </w:style>
  <w:style w:type="character" w:customStyle="1" w:styleId="3">
    <w:name w:val="Основной текст3"/>
    <w:basedOn w:val="a4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4"/>
    <w:basedOn w:val="a4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30">
    <w:name w:val="Заголовок №3_"/>
    <w:basedOn w:val="a0"/>
    <w:link w:val="31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5"/>
    <w:basedOn w:val="a4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pt1pt">
    <w:name w:val="Колонтитул + 8 pt;Интервал 1 pt"/>
    <w:basedOn w:val="a5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8pt1pt0">
    <w:name w:val="Колонтитул + 8 pt;Интервал 1 pt"/>
    <w:basedOn w:val="a5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6">
    <w:name w:val="Основной текст6"/>
    <w:basedOn w:val="a4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pt1pt1">
    <w:name w:val="Колонтитул + 8 pt;Интервал 1 pt"/>
    <w:basedOn w:val="a5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32">
    <w:name w:val="Основной текст (3)_"/>
    <w:basedOn w:val="a0"/>
    <w:link w:val="33"/>
    <w:rsid w:val="00F15B6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4">
    <w:name w:val="Основной текст (3)"/>
    <w:basedOn w:val="32"/>
    <w:rsid w:val="00F15B6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8pt1pt2">
    <w:name w:val="Колонтитул + 8 pt;Интервал 1 pt"/>
    <w:basedOn w:val="a5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14pt">
    <w:name w:val="Основной текст + 14 pt"/>
    <w:basedOn w:val="a4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7"/>
    <w:basedOn w:val="a4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5pt">
    <w:name w:val="Колонтитул + 17;5 pt;Курсив"/>
    <w:basedOn w:val="a5"/>
    <w:rsid w:val="00F15B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5"/>
      <w:szCs w:val="35"/>
    </w:rPr>
  </w:style>
  <w:style w:type="character" w:customStyle="1" w:styleId="35">
    <w:name w:val="Основной текст (3)"/>
    <w:basedOn w:val="32"/>
    <w:rsid w:val="00F15B6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2">
    <w:name w:val="Основной текст (4)_"/>
    <w:basedOn w:val="a0"/>
    <w:link w:val="43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4">
    <w:name w:val="Основной текст (4)"/>
    <w:basedOn w:val="42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5">
    <w:name w:val="Основной текст (4)"/>
    <w:basedOn w:val="42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sid w:val="00F15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9">
    <w:name w:val="Основной текст9"/>
    <w:basedOn w:val="a"/>
    <w:link w:val="a4"/>
    <w:rsid w:val="00F15B6A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F15B6A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Заголовок №4"/>
    <w:basedOn w:val="a"/>
    <w:link w:val="4"/>
    <w:rsid w:val="00F15B6A"/>
    <w:pPr>
      <w:shd w:val="clear" w:color="auto" w:fill="FFFFFF"/>
      <w:spacing w:before="300" w:after="42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Заголовок №2"/>
    <w:basedOn w:val="a"/>
    <w:link w:val="23"/>
    <w:rsid w:val="00F15B6A"/>
    <w:pPr>
      <w:shd w:val="clear" w:color="auto" w:fill="FFFFFF"/>
      <w:spacing w:before="420" w:after="420" w:line="0" w:lineRule="atLeast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Заголовок №1"/>
    <w:basedOn w:val="a"/>
    <w:link w:val="10"/>
    <w:rsid w:val="00F15B6A"/>
    <w:pPr>
      <w:shd w:val="clear" w:color="auto" w:fill="FFFFFF"/>
      <w:spacing w:before="420" w:after="120" w:line="0" w:lineRule="atLeast"/>
      <w:outlineLvl w:val="0"/>
    </w:pPr>
    <w:rPr>
      <w:rFonts w:ascii="Tahoma" w:eastAsia="Tahoma" w:hAnsi="Tahoma" w:cs="Tahoma"/>
      <w:b/>
      <w:bCs/>
      <w:i/>
      <w:iCs/>
      <w:sz w:val="29"/>
      <w:szCs w:val="29"/>
    </w:rPr>
  </w:style>
  <w:style w:type="paragraph" w:customStyle="1" w:styleId="31">
    <w:name w:val="Заголовок №3"/>
    <w:basedOn w:val="a"/>
    <w:link w:val="30"/>
    <w:rsid w:val="00F15B6A"/>
    <w:pPr>
      <w:shd w:val="clear" w:color="auto" w:fill="FFFFFF"/>
      <w:spacing w:before="5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F15B6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rsid w:val="00F15B6A"/>
    <w:pPr>
      <w:shd w:val="clear" w:color="auto" w:fill="FFFFFF"/>
      <w:spacing w:after="420" w:line="0" w:lineRule="atLeast"/>
    </w:pPr>
    <w:rPr>
      <w:rFonts w:ascii="Tahoma" w:eastAsia="Tahoma" w:hAnsi="Tahoma" w:cs="Tahoma"/>
      <w:b/>
      <w:bCs/>
      <w:i/>
      <w:iCs/>
      <w:sz w:val="29"/>
      <w:szCs w:val="29"/>
    </w:rPr>
  </w:style>
  <w:style w:type="paragraph" w:customStyle="1" w:styleId="43">
    <w:name w:val="Основной текст (4)"/>
    <w:basedOn w:val="a"/>
    <w:link w:val="42"/>
    <w:rsid w:val="00F15B6A"/>
    <w:pPr>
      <w:shd w:val="clear" w:color="auto" w:fill="FFFFFF"/>
      <w:spacing w:after="11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List Paragraph"/>
    <w:basedOn w:val="a"/>
    <w:uiPriority w:val="34"/>
    <w:qFormat/>
    <w:rsid w:val="00025A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C48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4828"/>
    <w:rPr>
      <w:color w:val="000000"/>
    </w:rPr>
  </w:style>
  <w:style w:type="paragraph" w:styleId="aa">
    <w:name w:val="header"/>
    <w:basedOn w:val="a"/>
    <w:link w:val="ab"/>
    <w:uiPriority w:val="99"/>
    <w:unhideWhenUsed/>
    <w:rsid w:val="00BC4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4828"/>
    <w:rPr>
      <w:color w:val="000000"/>
    </w:rPr>
  </w:style>
  <w:style w:type="paragraph" w:styleId="ac">
    <w:name w:val="Title"/>
    <w:basedOn w:val="a"/>
    <w:link w:val="ad"/>
    <w:qFormat/>
    <w:rsid w:val="00C81F8C"/>
    <w:pPr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d">
    <w:name w:val="Название Знак"/>
    <w:basedOn w:val="a0"/>
    <w:link w:val="ac"/>
    <w:rsid w:val="00C81F8C"/>
    <w:rPr>
      <w:rFonts w:ascii="Times New Roman" w:eastAsia="Times New Roman" w:hAnsi="Times New Roman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81F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1F8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Treasurer_02</dc:creator>
  <cp:lastModifiedBy>w312</cp:lastModifiedBy>
  <cp:revision>2</cp:revision>
  <dcterms:created xsi:type="dcterms:W3CDTF">2021-05-12T06:44:00Z</dcterms:created>
  <dcterms:modified xsi:type="dcterms:W3CDTF">2021-05-12T06:44:00Z</dcterms:modified>
</cp:coreProperties>
</file>