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5A" w:rsidRDefault="007B0D52" w:rsidP="007B0D52">
      <w:pPr>
        <w:spacing w:after="0"/>
        <w:jc w:val="center"/>
        <w:rPr>
          <w:rFonts w:ascii="Times New Roman" w:hAnsi="Times New Roman"/>
          <w:sz w:val="24"/>
          <w:szCs w:val="24"/>
        </w:rPr>
      </w:pPr>
      <w:r>
        <w:rPr>
          <w:rFonts w:ascii="Times New Roman" w:hAnsi="Times New Roman"/>
          <w:sz w:val="24"/>
          <w:szCs w:val="24"/>
        </w:rPr>
        <w:t xml:space="preserve">       </w:t>
      </w:r>
      <w:r w:rsidR="00FB0C5A">
        <w:rPr>
          <w:rFonts w:ascii="Times New Roman" w:hAnsi="Times New Roman"/>
          <w:noProof/>
          <w:sz w:val="24"/>
          <w:szCs w:val="24"/>
        </w:rPr>
        <w:drawing>
          <wp:inline distT="0" distB="0" distL="0" distR="0">
            <wp:extent cx="533400" cy="62865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6"/>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FB0C5A" w:rsidRDefault="00FB0C5A" w:rsidP="00FB0C5A">
      <w:pPr>
        <w:spacing w:after="0"/>
        <w:ind w:right="-766"/>
        <w:jc w:val="center"/>
        <w:rPr>
          <w:rFonts w:ascii="Times New Roman" w:hAnsi="Times New Roman"/>
          <w:b/>
          <w:sz w:val="24"/>
          <w:szCs w:val="24"/>
        </w:rPr>
      </w:pPr>
      <w:r>
        <w:rPr>
          <w:rFonts w:ascii="Times New Roman" w:hAnsi="Times New Roman"/>
          <w:b/>
          <w:sz w:val="24"/>
          <w:szCs w:val="24"/>
        </w:rPr>
        <w:t>КРАСНОЯРСКИЙ КРАЙ</w:t>
      </w:r>
    </w:p>
    <w:p w:rsidR="00FB0C5A" w:rsidRDefault="00FB0C5A" w:rsidP="00FB0C5A">
      <w:pPr>
        <w:spacing w:after="0"/>
        <w:ind w:right="-766"/>
        <w:jc w:val="center"/>
        <w:rPr>
          <w:rFonts w:ascii="Times New Roman" w:hAnsi="Times New Roman"/>
          <w:b/>
          <w:sz w:val="24"/>
          <w:szCs w:val="24"/>
        </w:rPr>
      </w:pPr>
      <w:r>
        <w:rPr>
          <w:rFonts w:ascii="Times New Roman" w:hAnsi="Times New Roman"/>
          <w:b/>
          <w:sz w:val="24"/>
          <w:szCs w:val="24"/>
        </w:rPr>
        <w:t>ПОТАПОВСКИЙ СЕЛЬСОВЕТ ЕНИСЕЙСКОГО РАЙОНА</w:t>
      </w:r>
    </w:p>
    <w:p w:rsidR="00FB0C5A" w:rsidRDefault="00FB0C5A" w:rsidP="00FB0C5A">
      <w:pPr>
        <w:spacing w:after="0"/>
        <w:ind w:right="-766"/>
        <w:jc w:val="center"/>
        <w:rPr>
          <w:rFonts w:ascii="Times New Roman" w:hAnsi="Times New Roman"/>
          <w:b/>
          <w:sz w:val="24"/>
          <w:szCs w:val="24"/>
        </w:rPr>
      </w:pPr>
      <w:r>
        <w:rPr>
          <w:rFonts w:ascii="Times New Roman" w:hAnsi="Times New Roman"/>
          <w:b/>
          <w:sz w:val="24"/>
          <w:szCs w:val="24"/>
        </w:rPr>
        <w:t>ПОТАПОВСКИЙ СЕЛЬСКИЙ СОВЕТ ДЕПУТАТОВ</w:t>
      </w:r>
    </w:p>
    <w:p w:rsidR="00FB0C5A" w:rsidRDefault="00FB0C5A" w:rsidP="00FB0C5A">
      <w:pPr>
        <w:spacing w:after="0"/>
        <w:ind w:right="-1"/>
        <w:jc w:val="center"/>
        <w:rPr>
          <w:rFonts w:ascii="Times New Roman" w:hAnsi="Times New Roman"/>
          <w:b/>
          <w:sz w:val="24"/>
          <w:szCs w:val="24"/>
        </w:rPr>
      </w:pPr>
    </w:p>
    <w:p w:rsidR="00FB0C5A" w:rsidRDefault="00FB0C5A" w:rsidP="00FB0C5A">
      <w:pPr>
        <w:spacing w:after="0"/>
        <w:ind w:right="-1"/>
        <w:jc w:val="center"/>
        <w:rPr>
          <w:rFonts w:ascii="Times New Roman" w:hAnsi="Times New Roman"/>
          <w:b/>
          <w:sz w:val="24"/>
          <w:szCs w:val="24"/>
        </w:rPr>
      </w:pPr>
      <w:r>
        <w:rPr>
          <w:rFonts w:ascii="Times New Roman" w:hAnsi="Times New Roman"/>
          <w:b/>
          <w:sz w:val="24"/>
          <w:szCs w:val="24"/>
        </w:rPr>
        <w:t xml:space="preserve">      </w:t>
      </w:r>
      <w:r w:rsidR="007B0D52">
        <w:rPr>
          <w:rFonts w:ascii="Times New Roman" w:hAnsi="Times New Roman"/>
          <w:b/>
          <w:sz w:val="24"/>
          <w:szCs w:val="24"/>
        </w:rPr>
        <w:t xml:space="preserve">   </w:t>
      </w:r>
      <w:r>
        <w:rPr>
          <w:rFonts w:ascii="Times New Roman" w:hAnsi="Times New Roman"/>
          <w:b/>
          <w:sz w:val="24"/>
          <w:szCs w:val="24"/>
        </w:rPr>
        <w:t>РЕШЕНИЕ</w:t>
      </w:r>
      <w:r w:rsidR="00B14650">
        <w:rPr>
          <w:rFonts w:ascii="Times New Roman" w:hAnsi="Times New Roman"/>
          <w:b/>
          <w:sz w:val="24"/>
          <w:szCs w:val="24"/>
        </w:rPr>
        <w:t xml:space="preserve"> </w:t>
      </w:r>
    </w:p>
    <w:p w:rsidR="00FB0C5A" w:rsidRDefault="00FB0C5A" w:rsidP="00FB0C5A">
      <w:pPr>
        <w:spacing w:after="0"/>
        <w:ind w:right="-1"/>
        <w:jc w:val="center"/>
        <w:rPr>
          <w:rFonts w:ascii="Times New Roman" w:hAnsi="Times New Roman"/>
          <w:b/>
          <w:sz w:val="28"/>
          <w:szCs w:val="28"/>
        </w:rPr>
      </w:pPr>
    </w:p>
    <w:tbl>
      <w:tblPr>
        <w:tblW w:w="9172" w:type="dxa"/>
        <w:jc w:val="center"/>
        <w:tblInd w:w="201" w:type="dxa"/>
        <w:tblLook w:val="01E0"/>
      </w:tblPr>
      <w:tblGrid>
        <w:gridCol w:w="3003"/>
        <w:gridCol w:w="3205"/>
        <w:gridCol w:w="2964"/>
      </w:tblGrid>
      <w:tr w:rsidR="00FB0C5A" w:rsidTr="00FB0C5A">
        <w:trPr>
          <w:trHeight w:val="571"/>
          <w:jc w:val="center"/>
        </w:trPr>
        <w:tc>
          <w:tcPr>
            <w:tcW w:w="3003" w:type="dxa"/>
            <w:hideMark/>
          </w:tcPr>
          <w:p w:rsidR="00FB0C5A" w:rsidRDefault="007B0D52">
            <w:pPr>
              <w:spacing w:after="0"/>
              <w:ind w:right="-1"/>
              <w:jc w:val="both"/>
              <w:rPr>
                <w:rFonts w:ascii="Times New Roman" w:hAnsi="Times New Roman"/>
                <w:sz w:val="24"/>
                <w:szCs w:val="24"/>
                <w:lang w:eastAsia="en-US"/>
              </w:rPr>
            </w:pPr>
            <w:r>
              <w:rPr>
                <w:rFonts w:ascii="Times New Roman" w:hAnsi="Times New Roman"/>
                <w:sz w:val="24"/>
                <w:szCs w:val="24"/>
              </w:rPr>
              <w:t>18.10.</w:t>
            </w:r>
            <w:r w:rsidR="00FB0C5A">
              <w:rPr>
                <w:rFonts w:ascii="Times New Roman" w:hAnsi="Times New Roman"/>
                <w:sz w:val="24"/>
                <w:szCs w:val="24"/>
              </w:rPr>
              <w:t xml:space="preserve"> 2019</w:t>
            </w:r>
          </w:p>
        </w:tc>
        <w:tc>
          <w:tcPr>
            <w:tcW w:w="3205" w:type="dxa"/>
            <w:hideMark/>
          </w:tcPr>
          <w:p w:rsidR="00FB0C5A" w:rsidRDefault="00FB0C5A">
            <w:pPr>
              <w:spacing w:after="0"/>
              <w:ind w:firstLine="5103"/>
              <w:jc w:val="center"/>
              <w:rPr>
                <w:rFonts w:ascii="Times New Roman" w:hAnsi="Times New Roman"/>
                <w:i/>
                <w:color w:val="262626"/>
                <w:sz w:val="24"/>
                <w:szCs w:val="24"/>
                <w:lang w:eastAsia="en-US"/>
              </w:rPr>
            </w:pPr>
            <w:r>
              <w:rPr>
                <w:rFonts w:ascii="Times New Roman" w:hAnsi="Times New Roman"/>
                <w:color w:val="262626"/>
                <w:sz w:val="24"/>
                <w:szCs w:val="24"/>
              </w:rPr>
              <w:t>М      с. Потапово</w:t>
            </w:r>
          </w:p>
        </w:tc>
        <w:tc>
          <w:tcPr>
            <w:tcW w:w="2964" w:type="dxa"/>
            <w:hideMark/>
          </w:tcPr>
          <w:p w:rsidR="00FB0C5A" w:rsidRDefault="00FB0C5A">
            <w:pPr>
              <w:spacing w:after="0"/>
              <w:ind w:right="-1"/>
              <w:rPr>
                <w:rFonts w:ascii="Times New Roman" w:hAnsi="Times New Roman"/>
                <w:sz w:val="24"/>
                <w:szCs w:val="24"/>
                <w:lang w:eastAsia="en-US"/>
              </w:rPr>
            </w:pPr>
            <w:r>
              <w:rPr>
                <w:rFonts w:ascii="Times New Roman" w:hAnsi="Times New Roman"/>
                <w:sz w:val="24"/>
                <w:szCs w:val="24"/>
              </w:rPr>
              <w:t xml:space="preserve">     </w:t>
            </w:r>
            <w:r w:rsidR="007B0D52">
              <w:rPr>
                <w:rFonts w:ascii="Times New Roman" w:hAnsi="Times New Roman"/>
                <w:sz w:val="24"/>
                <w:szCs w:val="24"/>
              </w:rPr>
              <w:t xml:space="preserve">                          № 2-9</w:t>
            </w:r>
            <w:r>
              <w:rPr>
                <w:rFonts w:ascii="Times New Roman" w:hAnsi="Times New Roman"/>
                <w:sz w:val="24"/>
                <w:szCs w:val="24"/>
              </w:rPr>
              <w:t>р</w:t>
            </w:r>
          </w:p>
        </w:tc>
      </w:tr>
    </w:tbl>
    <w:p w:rsidR="007B0D52" w:rsidRDefault="007B0D52">
      <w:pPr>
        <w:rPr>
          <w:rFonts w:ascii="Times New Roman" w:hAnsi="Times New Roman" w:cs="Times New Roman"/>
          <w:sz w:val="28"/>
          <w:szCs w:val="28"/>
        </w:rPr>
      </w:pPr>
    </w:p>
    <w:p w:rsidR="009C1B5A" w:rsidRPr="00E37687" w:rsidRDefault="00FB0C5A">
      <w:pPr>
        <w:rPr>
          <w:rFonts w:ascii="Times New Roman" w:hAnsi="Times New Roman" w:cs="Times New Roman"/>
          <w:sz w:val="28"/>
          <w:szCs w:val="28"/>
        </w:rPr>
      </w:pPr>
      <w:r w:rsidRPr="00E37687">
        <w:rPr>
          <w:rFonts w:ascii="Times New Roman" w:hAnsi="Times New Roman" w:cs="Times New Roman"/>
          <w:sz w:val="28"/>
          <w:szCs w:val="28"/>
        </w:rPr>
        <w:t>О внесении изменений в решение Потаповского сельского Совета депутатов от 29.03.2019 № 47-3р «Об утверждении Положения о старосте сельского населенного пункта Потаповского сельсовета»</w:t>
      </w:r>
    </w:p>
    <w:p w:rsidR="00FB0C5A" w:rsidRDefault="00FB0C5A" w:rsidP="00FF4F4F">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заключением юридической экспертизой </w:t>
      </w:r>
      <w:r w:rsidR="00FF4F4F">
        <w:rPr>
          <w:rFonts w:ascii="Times New Roman" w:hAnsi="Times New Roman" w:cs="Times New Roman"/>
          <w:sz w:val="28"/>
          <w:szCs w:val="28"/>
        </w:rPr>
        <w:t>нормативно – правового акта, руководствуясь Уставом Потаповского сельсовета , Потаповский сельский Совет депутатов РЕШИЛ:</w:t>
      </w:r>
    </w:p>
    <w:p w:rsidR="00FF4F4F" w:rsidRDefault="00FF4F4F" w:rsidP="00FF4F4F">
      <w:pPr>
        <w:jc w:val="both"/>
        <w:rPr>
          <w:rFonts w:ascii="Times New Roman" w:hAnsi="Times New Roman" w:cs="Times New Roman"/>
          <w:sz w:val="28"/>
          <w:szCs w:val="28"/>
        </w:rPr>
      </w:pPr>
      <w:r>
        <w:rPr>
          <w:rFonts w:ascii="Times New Roman" w:hAnsi="Times New Roman" w:cs="Times New Roman"/>
          <w:sz w:val="28"/>
          <w:szCs w:val="28"/>
        </w:rPr>
        <w:tab/>
        <w:t>1. Внести в решение Потаповского сельского Совета депутатов от 29.03.2019 № 47-3р «Об утверждении Положения о старосте сельского населенного пункта Потаповского сельсовета» следующие изменения:</w:t>
      </w:r>
    </w:p>
    <w:p w:rsidR="00FF4F4F" w:rsidRDefault="00FF4F4F" w:rsidP="00FF4F4F">
      <w:pPr>
        <w:jc w:val="both"/>
        <w:rPr>
          <w:rFonts w:ascii="Times New Roman" w:hAnsi="Times New Roman" w:cs="Times New Roman"/>
          <w:sz w:val="28"/>
          <w:szCs w:val="28"/>
        </w:rPr>
      </w:pPr>
      <w:r>
        <w:rPr>
          <w:rFonts w:ascii="Times New Roman" w:hAnsi="Times New Roman" w:cs="Times New Roman"/>
          <w:sz w:val="28"/>
          <w:szCs w:val="28"/>
        </w:rPr>
        <w:tab/>
        <w:t>1.1. Пункт 3.2 Положения дополнить подпунктом 5 следующего содержания:</w:t>
      </w:r>
    </w:p>
    <w:p w:rsidR="00FF4F4F" w:rsidRDefault="00FF4F4F" w:rsidP="00FF4F4F">
      <w:pPr>
        <w:jc w:val="both"/>
        <w:rPr>
          <w:rFonts w:ascii="Times New Roman" w:hAnsi="Times New Roman" w:cs="Times New Roman"/>
          <w:sz w:val="28"/>
          <w:szCs w:val="28"/>
        </w:rPr>
      </w:pPr>
      <w:r>
        <w:rPr>
          <w:rFonts w:ascii="Times New Roman" w:hAnsi="Times New Roman" w:cs="Times New Roman"/>
          <w:sz w:val="28"/>
          <w:szCs w:val="28"/>
        </w:rPr>
        <w:tab/>
        <w:t>«5) осуществляет иные полномочия и права, предусмотренные Уставом Потаповского сельсовета и (или) нормативным правовым актом Потаповского сельского Совета депутатов в соответствии с закон Красноярского края».</w:t>
      </w:r>
    </w:p>
    <w:p w:rsidR="00EB1AD3" w:rsidRDefault="00FF4F4F" w:rsidP="00FF4F4F">
      <w:pPr>
        <w:jc w:val="both"/>
        <w:rPr>
          <w:rFonts w:ascii="Times New Roman" w:hAnsi="Times New Roman" w:cs="Times New Roman"/>
          <w:sz w:val="28"/>
          <w:szCs w:val="28"/>
        </w:rPr>
      </w:pPr>
      <w:r>
        <w:rPr>
          <w:rFonts w:ascii="Times New Roman" w:hAnsi="Times New Roman" w:cs="Times New Roman"/>
          <w:sz w:val="28"/>
          <w:szCs w:val="28"/>
        </w:rPr>
        <w:tab/>
      </w:r>
      <w:r w:rsidR="00913817">
        <w:rPr>
          <w:rFonts w:ascii="Times New Roman" w:hAnsi="Times New Roman" w:cs="Times New Roman"/>
          <w:sz w:val="28"/>
          <w:szCs w:val="28"/>
        </w:rPr>
        <w:t>1.2</w:t>
      </w:r>
      <w:r w:rsidR="00EB1AD3">
        <w:rPr>
          <w:rFonts w:ascii="Times New Roman" w:hAnsi="Times New Roman" w:cs="Times New Roman"/>
          <w:sz w:val="28"/>
          <w:szCs w:val="28"/>
        </w:rPr>
        <w:t>. Подпункт 6 пункта 3.3 раздела 3 Приложения № 1 к Акту изложить в следующей редакции:</w:t>
      </w:r>
    </w:p>
    <w:p w:rsidR="00EB1AD3" w:rsidRDefault="00EB1AD3" w:rsidP="00FF4F4F">
      <w:pPr>
        <w:jc w:val="both"/>
        <w:rPr>
          <w:rFonts w:ascii="Times New Roman" w:hAnsi="Times New Roman" w:cs="Times New Roman"/>
          <w:sz w:val="28"/>
          <w:szCs w:val="28"/>
        </w:rPr>
      </w:pPr>
      <w:r>
        <w:rPr>
          <w:rFonts w:ascii="Times New Roman" w:hAnsi="Times New Roman" w:cs="Times New Roman"/>
          <w:sz w:val="28"/>
          <w:szCs w:val="28"/>
        </w:rPr>
        <w:tab/>
        <w:t xml:space="preserve">«6) предлагать гражданам, временно (сезонно) проживающих или находящихся на территории данного населенного пункта, соблюдать общественный и санитарный порядок, обеспечивать противопожарную безопасность, приводить в надлежащий вид жилые дома, гаражи и другие хозяйственные постройки, </w:t>
      </w:r>
      <w:r w:rsidR="00844E01">
        <w:rPr>
          <w:rFonts w:ascii="Times New Roman" w:hAnsi="Times New Roman" w:cs="Times New Roman"/>
          <w:sz w:val="28"/>
          <w:szCs w:val="28"/>
        </w:rPr>
        <w:t>при</w:t>
      </w:r>
      <w:r>
        <w:rPr>
          <w:rFonts w:ascii="Times New Roman" w:hAnsi="Times New Roman" w:cs="Times New Roman"/>
          <w:sz w:val="28"/>
          <w:szCs w:val="28"/>
        </w:rPr>
        <w:t>усадебные</w:t>
      </w:r>
      <w:r w:rsidR="00844E01">
        <w:rPr>
          <w:rFonts w:ascii="Times New Roman" w:hAnsi="Times New Roman" w:cs="Times New Roman"/>
          <w:sz w:val="28"/>
          <w:szCs w:val="28"/>
        </w:rPr>
        <w:t xml:space="preserve"> участки и прилегающие к ним территорий;</w:t>
      </w:r>
      <w:r>
        <w:rPr>
          <w:rFonts w:ascii="Times New Roman" w:hAnsi="Times New Roman" w:cs="Times New Roman"/>
          <w:sz w:val="28"/>
          <w:szCs w:val="28"/>
        </w:rPr>
        <w:t>»</w:t>
      </w:r>
      <w:r w:rsidR="00844E01">
        <w:rPr>
          <w:rFonts w:ascii="Times New Roman" w:hAnsi="Times New Roman" w:cs="Times New Roman"/>
          <w:sz w:val="28"/>
          <w:szCs w:val="28"/>
        </w:rPr>
        <w:t>.</w:t>
      </w:r>
    </w:p>
    <w:p w:rsidR="00844E01" w:rsidRDefault="00913817" w:rsidP="00FF4F4F">
      <w:pPr>
        <w:jc w:val="both"/>
        <w:rPr>
          <w:rFonts w:ascii="Times New Roman" w:hAnsi="Times New Roman" w:cs="Times New Roman"/>
          <w:sz w:val="28"/>
          <w:szCs w:val="28"/>
        </w:rPr>
      </w:pPr>
      <w:r>
        <w:rPr>
          <w:rFonts w:ascii="Times New Roman" w:hAnsi="Times New Roman" w:cs="Times New Roman"/>
          <w:sz w:val="28"/>
          <w:szCs w:val="28"/>
        </w:rPr>
        <w:lastRenderedPageBreak/>
        <w:tab/>
        <w:t>1.3</w:t>
      </w:r>
      <w:r w:rsidR="00844E01">
        <w:rPr>
          <w:rFonts w:ascii="Times New Roman" w:hAnsi="Times New Roman" w:cs="Times New Roman"/>
          <w:sz w:val="28"/>
          <w:szCs w:val="28"/>
        </w:rPr>
        <w:t>. Подпункт 7 пункта 3.3. раздела 3 Приложения № 1 к Акту исключить.</w:t>
      </w:r>
    </w:p>
    <w:p w:rsidR="00844E01" w:rsidRDefault="00913817" w:rsidP="00FF4F4F">
      <w:pPr>
        <w:jc w:val="both"/>
        <w:rPr>
          <w:rFonts w:ascii="Times New Roman" w:hAnsi="Times New Roman" w:cs="Times New Roman"/>
          <w:sz w:val="28"/>
          <w:szCs w:val="28"/>
        </w:rPr>
      </w:pPr>
      <w:r>
        <w:rPr>
          <w:rFonts w:ascii="Times New Roman" w:hAnsi="Times New Roman" w:cs="Times New Roman"/>
          <w:sz w:val="28"/>
          <w:szCs w:val="28"/>
        </w:rPr>
        <w:tab/>
        <w:t>1.4</w:t>
      </w:r>
      <w:r w:rsidR="00844E01">
        <w:rPr>
          <w:rFonts w:ascii="Times New Roman" w:hAnsi="Times New Roman" w:cs="Times New Roman"/>
          <w:sz w:val="28"/>
          <w:szCs w:val="28"/>
        </w:rPr>
        <w:t>. Подпункт 7 пункта 4.1. раздела 4 Приложения № 1 к Акту изложить в следующей редакции:</w:t>
      </w:r>
    </w:p>
    <w:p w:rsidR="00844E01" w:rsidRDefault="00844E01" w:rsidP="00FF4F4F">
      <w:pPr>
        <w:jc w:val="both"/>
        <w:rPr>
          <w:rFonts w:ascii="Times New Roman" w:hAnsi="Times New Roman" w:cs="Times New Roman"/>
          <w:sz w:val="28"/>
          <w:szCs w:val="28"/>
        </w:rPr>
      </w:pPr>
      <w:r>
        <w:rPr>
          <w:rFonts w:ascii="Times New Roman" w:hAnsi="Times New Roman" w:cs="Times New Roman"/>
          <w:sz w:val="28"/>
          <w:szCs w:val="28"/>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w:t>
      </w:r>
      <w:r w:rsidR="00913817">
        <w:rPr>
          <w:rFonts w:ascii="Times New Roman" w:hAnsi="Times New Roman" w:cs="Times New Roman"/>
          <w:sz w:val="28"/>
          <w:szCs w:val="28"/>
        </w:rPr>
        <w:t>.</w:t>
      </w:r>
      <w:r>
        <w:rPr>
          <w:rFonts w:ascii="Times New Roman" w:hAnsi="Times New Roman" w:cs="Times New Roman"/>
          <w:sz w:val="28"/>
          <w:szCs w:val="28"/>
        </w:rPr>
        <w:t xml:space="preserve">  </w:t>
      </w:r>
    </w:p>
    <w:p w:rsidR="00913817" w:rsidRPr="0073719C" w:rsidRDefault="00913817" w:rsidP="00913817">
      <w:pPr>
        <w:pStyle w:val="ConsPlusNormal"/>
        <w:ind w:right="-5" w:firstLine="540"/>
        <w:jc w:val="both"/>
        <w:rPr>
          <w:rFonts w:ascii="Times New Roman" w:hAnsi="Times New Roman" w:cs="Times New Roman"/>
          <w:sz w:val="28"/>
          <w:szCs w:val="28"/>
        </w:rPr>
      </w:pPr>
      <w:r>
        <w:rPr>
          <w:rFonts w:ascii="Times New Roman" w:hAnsi="Times New Roman" w:cs="Times New Roman"/>
          <w:sz w:val="28"/>
          <w:szCs w:val="28"/>
        </w:rPr>
        <w:t>2</w:t>
      </w:r>
      <w:r w:rsidRPr="002B03DB">
        <w:rPr>
          <w:rFonts w:ascii="Times New Roman" w:hAnsi="Times New Roman" w:cs="Times New Roman"/>
          <w:sz w:val="28"/>
          <w:szCs w:val="28"/>
        </w:rPr>
        <w:t>. Контроль за исполнением настоящего Решения</w:t>
      </w:r>
      <w:r>
        <w:rPr>
          <w:rFonts w:ascii="Times New Roman" w:hAnsi="Times New Roman" w:cs="Times New Roman"/>
          <w:sz w:val="28"/>
          <w:szCs w:val="28"/>
        </w:rPr>
        <w:t xml:space="preserve"> </w:t>
      </w:r>
      <w:r w:rsidRPr="009F3ECF">
        <w:rPr>
          <w:rFonts w:ascii="Times New Roman" w:hAnsi="Times New Roman" w:cs="Times New Roman"/>
          <w:sz w:val="28"/>
          <w:szCs w:val="28"/>
        </w:rPr>
        <w:t xml:space="preserve">возлагается на </w:t>
      </w:r>
      <w:r>
        <w:rPr>
          <w:rFonts w:ascii="Times New Roman" w:hAnsi="Times New Roman" w:cs="Times New Roman"/>
          <w:sz w:val="28"/>
          <w:szCs w:val="28"/>
        </w:rPr>
        <w:t>постоянную депутатскую комиссию по законности, правопорядку, защите прав граждан (председатель комиссии Сейбутене Е.В.).</w:t>
      </w:r>
    </w:p>
    <w:p w:rsidR="00913817" w:rsidRPr="002B03DB" w:rsidRDefault="00913817" w:rsidP="00913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B03DB">
        <w:rPr>
          <w:rFonts w:ascii="Times New Roman" w:hAnsi="Times New Roman" w:cs="Times New Roman"/>
          <w:sz w:val="28"/>
          <w:szCs w:val="28"/>
        </w:rPr>
        <w:t xml:space="preserve">. </w:t>
      </w:r>
      <w:r w:rsidRPr="00A67615">
        <w:rPr>
          <w:rFonts w:ascii="Times New Roman" w:hAnsi="Times New Roman" w:cs="Times New Roman"/>
          <w:sz w:val="28"/>
          <w:szCs w:val="28"/>
        </w:rPr>
        <w:t>Настоящее Решение вступает в силу со дня, следующего за днем официального опубликования в печатном издании «</w:t>
      </w:r>
      <w:r>
        <w:rPr>
          <w:rFonts w:ascii="Times New Roman" w:hAnsi="Times New Roman" w:cs="Times New Roman"/>
          <w:sz w:val="28"/>
          <w:szCs w:val="28"/>
        </w:rPr>
        <w:t>Потаповский вестник».</w:t>
      </w:r>
    </w:p>
    <w:p w:rsidR="00913817" w:rsidRDefault="00913817" w:rsidP="00913817">
      <w:pPr>
        <w:pStyle w:val="ConsPlusNormal"/>
        <w:jc w:val="both"/>
        <w:rPr>
          <w:rFonts w:ascii="Times New Roman" w:hAnsi="Times New Roman" w:cs="Times New Roman"/>
          <w:sz w:val="28"/>
          <w:szCs w:val="28"/>
        </w:rPr>
      </w:pPr>
    </w:p>
    <w:p w:rsidR="00913817" w:rsidRDefault="00913817" w:rsidP="00913817">
      <w:pPr>
        <w:pStyle w:val="ConsPlusNormal"/>
        <w:jc w:val="both"/>
        <w:rPr>
          <w:rFonts w:ascii="Times New Roman" w:hAnsi="Times New Roman" w:cs="Times New Roman"/>
          <w:sz w:val="28"/>
          <w:szCs w:val="28"/>
        </w:rPr>
      </w:pPr>
    </w:p>
    <w:p w:rsidR="00913817" w:rsidRDefault="00913817" w:rsidP="00913817">
      <w:pPr>
        <w:spacing w:after="0"/>
        <w:jc w:val="both"/>
        <w:rPr>
          <w:rFonts w:ascii="Times New Roman" w:hAnsi="Times New Roman"/>
          <w:sz w:val="28"/>
          <w:szCs w:val="28"/>
        </w:rPr>
      </w:pPr>
      <w:r>
        <w:rPr>
          <w:rFonts w:ascii="Times New Roman" w:hAnsi="Times New Roman"/>
          <w:sz w:val="28"/>
          <w:szCs w:val="28"/>
        </w:rPr>
        <w:t>Глава сельсовета,</w:t>
      </w:r>
    </w:p>
    <w:p w:rsidR="00913817" w:rsidRDefault="00913817" w:rsidP="00913817">
      <w:pPr>
        <w:spacing w:after="0"/>
        <w:jc w:val="both"/>
        <w:rPr>
          <w:rFonts w:ascii="Times New Roman" w:hAnsi="Times New Roman"/>
          <w:sz w:val="28"/>
          <w:szCs w:val="28"/>
        </w:rPr>
      </w:pPr>
      <w:r>
        <w:rPr>
          <w:rFonts w:ascii="Times New Roman" w:hAnsi="Times New Roman"/>
          <w:sz w:val="28"/>
          <w:szCs w:val="28"/>
        </w:rPr>
        <w:t>Председатель сельского</w:t>
      </w:r>
    </w:p>
    <w:p w:rsidR="00913817" w:rsidRDefault="00913817" w:rsidP="00913817">
      <w:pPr>
        <w:spacing w:after="0"/>
        <w:jc w:val="both"/>
        <w:rPr>
          <w:rFonts w:ascii="Times New Roman" w:hAnsi="Times New Roman"/>
          <w:sz w:val="28"/>
          <w:szCs w:val="28"/>
        </w:rPr>
      </w:pPr>
      <w:r>
        <w:rPr>
          <w:rFonts w:ascii="Times New Roman" w:hAnsi="Times New Roman"/>
          <w:sz w:val="28"/>
          <w:szCs w:val="28"/>
        </w:rPr>
        <w:t>Совета депутатов                                                                       Н.Ф. Невольских</w:t>
      </w:r>
    </w:p>
    <w:p w:rsidR="00913817" w:rsidRDefault="00913817" w:rsidP="00FF4F4F">
      <w:pPr>
        <w:jc w:val="both"/>
        <w:rPr>
          <w:rFonts w:ascii="Times New Roman" w:hAnsi="Times New Roman" w:cs="Times New Roman"/>
          <w:sz w:val="28"/>
          <w:szCs w:val="28"/>
        </w:rPr>
      </w:pPr>
    </w:p>
    <w:p w:rsidR="00844E01" w:rsidRPr="00FB0C5A" w:rsidRDefault="00844E01" w:rsidP="00FF4F4F">
      <w:pPr>
        <w:jc w:val="both"/>
        <w:rPr>
          <w:rFonts w:ascii="Times New Roman" w:hAnsi="Times New Roman" w:cs="Times New Roman"/>
          <w:sz w:val="28"/>
          <w:szCs w:val="28"/>
        </w:rPr>
      </w:pPr>
    </w:p>
    <w:sectPr w:rsidR="00844E01" w:rsidRPr="00FB0C5A" w:rsidSect="00AC44A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E05" w:rsidRDefault="00665E05" w:rsidP="007B0D52">
      <w:pPr>
        <w:spacing w:after="0" w:line="240" w:lineRule="auto"/>
      </w:pPr>
      <w:r>
        <w:separator/>
      </w:r>
    </w:p>
  </w:endnote>
  <w:endnote w:type="continuationSeparator" w:id="1">
    <w:p w:rsidR="00665E05" w:rsidRDefault="00665E05" w:rsidP="007B0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A7" w:rsidRDefault="00AC44A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373735"/>
      <w:docPartObj>
        <w:docPartGallery w:val="Page Numbers (Bottom of Page)"/>
        <w:docPartUnique/>
      </w:docPartObj>
    </w:sdtPr>
    <w:sdtContent>
      <w:p w:rsidR="00AC44A7" w:rsidRDefault="00AC44A7">
        <w:pPr>
          <w:pStyle w:val="a7"/>
          <w:jc w:val="right"/>
        </w:pPr>
        <w:fldSimple w:instr=" PAGE   \* MERGEFORMAT ">
          <w:r>
            <w:rPr>
              <w:noProof/>
            </w:rPr>
            <w:t>2</w:t>
          </w:r>
        </w:fldSimple>
      </w:p>
    </w:sdtContent>
  </w:sdt>
  <w:p w:rsidR="007B0D52" w:rsidRDefault="007B0D5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A7" w:rsidRDefault="00AC44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E05" w:rsidRDefault="00665E05" w:rsidP="007B0D52">
      <w:pPr>
        <w:spacing w:after="0" w:line="240" w:lineRule="auto"/>
      </w:pPr>
      <w:r>
        <w:separator/>
      </w:r>
    </w:p>
  </w:footnote>
  <w:footnote w:type="continuationSeparator" w:id="1">
    <w:p w:rsidR="00665E05" w:rsidRDefault="00665E05" w:rsidP="007B0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A7" w:rsidRDefault="00AC44A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A7" w:rsidRDefault="00AC44A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A7" w:rsidRDefault="00AC44A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0C5A"/>
    <w:rsid w:val="000D1159"/>
    <w:rsid w:val="00106E1B"/>
    <w:rsid w:val="00115499"/>
    <w:rsid w:val="00665E05"/>
    <w:rsid w:val="006E1E35"/>
    <w:rsid w:val="0079634F"/>
    <w:rsid w:val="007B0D52"/>
    <w:rsid w:val="00840941"/>
    <w:rsid w:val="00844E01"/>
    <w:rsid w:val="00913817"/>
    <w:rsid w:val="009A51DB"/>
    <w:rsid w:val="009C1B5A"/>
    <w:rsid w:val="00AC44A7"/>
    <w:rsid w:val="00B14650"/>
    <w:rsid w:val="00BA6701"/>
    <w:rsid w:val="00CA4311"/>
    <w:rsid w:val="00D018BF"/>
    <w:rsid w:val="00E37687"/>
    <w:rsid w:val="00EB1AD3"/>
    <w:rsid w:val="00F73BE0"/>
    <w:rsid w:val="00FB0C5A"/>
    <w:rsid w:val="00FF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C5A"/>
    <w:rPr>
      <w:rFonts w:ascii="Tahoma" w:hAnsi="Tahoma" w:cs="Tahoma"/>
      <w:sz w:val="16"/>
      <w:szCs w:val="16"/>
    </w:rPr>
  </w:style>
  <w:style w:type="paragraph" w:customStyle="1" w:styleId="ConsPlusNormal">
    <w:name w:val="ConsPlusNormal"/>
    <w:rsid w:val="00913817"/>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semiHidden/>
    <w:unhideWhenUsed/>
    <w:rsid w:val="007B0D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0D52"/>
  </w:style>
  <w:style w:type="paragraph" w:styleId="a7">
    <w:name w:val="footer"/>
    <w:basedOn w:val="a"/>
    <w:link w:val="a8"/>
    <w:uiPriority w:val="99"/>
    <w:unhideWhenUsed/>
    <w:rsid w:val="007B0D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0D52"/>
  </w:style>
</w:styles>
</file>

<file path=word/webSettings.xml><?xml version="1.0" encoding="utf-8"?>
<w:webSettings xmlns:r="http://schemas.openxmlformats.org/officeDocument/2006/relationships" xmlns:w="http://schemas.openxmlformats.org/wordprocessingml/2006/main">
  <w:divs>
    <w:div w:id="2650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2019-07-29T07:32:00Z</dcterms:created>
  <dcterms:modified xsi:type="dcterms:W3CDTF">2019-11-27T04:57:00Z</dcterms:modified>
</cp:coreProperties>
</file>