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C7" w:rsidRPr="008A2BC7" w:rsidRDefault="008A2BC7" w:rsidP="008A2BC7">
      <w:pPr>
        <w:spacing w:after="0"/>
        <w:rPr>
          <w:rFonts w:ascii="Times New Roman" w:hAnsi="Times New Roman" w:cs="Times New Roman"/>
          <w:b/>
          <w:bCs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A2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1567B" wp14:editId="1C2F6675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C7" w:rsidRPr="008A2BC7" w:rsidRDefault="008A2BC7" w:rsidP="008A2BC7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</w:rPr>
        <w:t xml:space="preserve">                                                       </w:t>
      </w:r>
      <w:r w:rsidRPr="008A2BC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A2BC7" w:rsidRPr="008A2BC7" w:rsidRDefault="008A2BC7" w:rsidP="008A2BC7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ПОТАПОВСКИЙ СЕЛЬСОВЕТ ЕНИСЕЙСКОГО РАЙОНА</w:t>
      </w:r>
    </w:p>
    <w:p w:rsidR="008A2BC7" w:rsidRPr="008A2BC7" w:rsidRDefault="008A2BC7" w:rsidP="008A2BC7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     ПОТАПОВСКИЙ СЕЛЬСКИЙ СОВЕТ ДЕПУТАТОВ</w:t>
      </w:r>
    </w:p>
    <w:p w:rsidR="008A2BC7" w:rsidRPr="008A2BC7" w:rsidRDefault="008A2BC7" w:rsidP="008A2B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2BC7" w:rsidRPr="008A2BC7" w:rsidRDefault="008A2BC7" w:rsidP="008A2BC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A2BC7" w:rsidRPr="008A2BC7" w:rsidRDefault="008A2BC7" w:rsidP="008A2BC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C7" w:rsidRPr="008A2BC7" w:rsidRDefault="008A2BC7" w:rsidP="008A2BC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8A2BC7" w:rsidRPr="008A2BC7" w:rsidTr="008A2BC7">
        <w:trPr>
          <w:trHeight w:val="571"/>
          <w:jc w:val="center"/>
        </w:trPr>
        <w:tc>
          <w:tcPr>
            <w:tcW w:w="3003" w:type="dxa"/>
            <w:hideMark/>
          </w:tcPr>
          <w:p w:rsidR="008A2BC7" w:rsidRPr="008A2BC7" w:rsidRDefault="00DE7079" w:rsidP="008A2BC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="008A2BC7" w:rsidRPr="008A2BC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05" w:type="dxa"/>
            <w:hideMark/>
          </w:tcPr>
          <w:p w:rsidR="008A2BC7" w:rsidRPr="008A2BC7" w:rsidRDefault="008A2BC7" w:rsidP="008A2BC7">
            <w:pPr>
              <w:widowControl w:val="0"/>
              <w:autoSpaceDE w:val="0"/>
              <w:autoSpaceDN w:val="0"/>
              <w:adjustRightInd w:val="0"/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A2BC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Мс. Потапово</w:t>
            </w:r>
          </w:p>
        </w:tc>
        <w:tc>
          <w:tcPr>
            <w:tcW w:w="2964" w:type="dxa"/>
            <w:hideMark/>
          </w:tcPr>
          <w:p w:rsidR="008A2BC7" w:rsidRPr="008A2BC7" w:rsidRDefault="008A2BC7" w:rsidP="008A2BC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7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 12-41</w:t>
            </w:r>
            <w:r w:rsidRPr="008A2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2460EA" w:rsidRDefault="002460EA" w:rsidP="008A2BC7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93194" w:rsidTr="00993194">
        <w:tc>
          <w:tcPr>
            <w:tcW w:w="7479" w:type="dxa"/>
          </w:tcPr>
          <w:p w:rsidR="00993194" w:rsidRDefault="00993194" w:rsidP="0099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92" w:type="dxa"/>
          </w:tcPr>
          <w:p w:rsidR="00993194" w:rsidRDefault="00993194" w:rsidP="0099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BC7" w:rsidRDefault="008A2BC7" w:rsidP="008A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194" w:rsidRDefault="00993194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7.3-1 статьи 40 Федерального</w:t>
      </w:r>
      <w:r w:rsidR="00864389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</w:t>
      </w:r>
      <w:r w:rsidR="008643F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проверке достоверности и полноты таких сведений</w:t>
      </w:r>
      <w:r w:rsidR="00864389">
        <w:rPr>
          <w:rFonts w:ascii="Times New Roman" w:hAnsi="Times New Roman" w:cs="Times New Roman"/>
          <w:sz w:val="28"/>
          <w:szCs w:val="28"/>
        </w:rPr>
        <w:t>»</w:t>
      </w:r>
      <w:r w:rsidR="008643F2">
        <w:rPr>
          <w:rFonts w:ascii="Times New Roman" w:hAnsi="Times New Roman" w:cs="Times New Roman"/>
          <w:sz w:val="28"/>
          <w:szCs w:val="28"/>
        </w:rPr>
        <w:t>, руководствуясь Уставом Потаповского сельсовета, Потаповский сельский Совет депутатов РЕШИЛ:</w:t>
      </w:r>
    </w:p>
    <w:p w:rsidR="008643F2" w:rsidRDefault="008643F2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D5261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Потаповский сельсовет, согласно Приложению.</w:t>
      </w: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Потаповского сельского Совета депутатов Потаповского сельсовета.</w:t>
      </w: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Решение вступает в силу со дня, следующего за днем его официального опубликования (обнародования) в печатном издании «Потаповский вестник» и подлежит размещению на официальном информационном Интернет-сайте Енисейского района </w:t>
      </w:r>
      <w:hyperlink r:id="rId6" w:history="1">
        <w:r w:rsidRPr="004D526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526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526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enadm</w:t>
        </w:r>
        <w:proofErr w:type="spellEnd"/>
        <w:r w:rsidRPr="004D526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526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5261">
        <w:rPr>
          <w:rFonts w:ascii="Times New Roman" w:hAnsi="Times New Roman" w:cs="Times New Roman"/>
          <w:sz w:val="28"/>
          <w:szCs w:val="28"/>
        </w:rPr>
        <w:t>.</w:t>
      </w: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Pr="004D5261" w:rsidRDefault="004D5261" w:rsidP="004D526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5261"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</w:p>
    <w:p w:rsidR="004D5261" w:rsidRPr="004D5261" w:rsidRDefault="004D5261" w:rsidP="004D526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52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D5261">
        <w:rPr>
          <w:rFonts w:ascii="Times New Roman" w:hAnsi="Times New Roman" w:cs="Times New Roman"/>
          <w:sz w:val="28"/>
          <w:szCs w:val="28"/>
        </w:rPr>
        <w:t>Потаповского</w:t>
      </w:r>
      <w:proofErr w:type="gramEnd"/>
      <w:r w:rsidRPr="004D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61" w:rsidRPr="004D5261" w:rsidRDefault="004D5261" w:rsidP="004D526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5261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261">
        <w:rPr>
          <w:rFonts w:ascii="Times New Roman" w:hAnsi="Times New Roman" w:cs="Times New Roman"/>
          <w:sz w:val="28"/>
          <w:szCs w:val="28"/>
        </w:rPr>
        <w:t xml:space="preserve">          Н. Ф. Невольских</w:t>
      </w:r>
    </w:p>
    <w:p w:rsidR="004D5261" w:rsidRDefault="004D5261" w:rsidP="004D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Default="004D5261" w:rsidP="00864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261" w:rsidRPr="004D5261" w:rsidRDefault="004D5261" w:rsidP="004D5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5261" w:rsidRPr="004D5261" w:rsidRDefault="004D5261" w:rsidP="004D5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261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D5261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Pr="004D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61" w:rsidRPr="004D5261" w:rsidRDefault="004D5261" w:rsidP="004D5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5261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26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D5261" w:rsidRDefault="00DE7079" w:rsidP="004D5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28.08.2020г. № 12-41</w:t>
      </w:r>
      <w:bookmarkStart w:id="0" w:name="_GoBack"/>
      <w:bookmarkEnd w:id="0"/>
      <w:r w:rsidR="00346310">
        <w:rPr>
          <w:rFonts w:ascii="Times New Roman" w:hAnsi="Times New Roman" w:cs="Times New Roman"/>
          <w:sz w:val="24"/>
          <w:szCs w:val="24"/>
        </w:rPr>
        <w:t>р</w:t>
      </w:r>
    </w:p>
    <w:p w:rsidR="004D5261" w:rsidRDefault="004D5261" w:rsidP="004D5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096E" w:rsidRDefault="0041096E" w:rsidP="004D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96E" w:rsidRDefault="0041096E" w:rsidP="004D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5261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</w:t>
      </w:r>
    </w:p>
    <w:p w:rsidR="004D5261" w:rsidRDefault="0041096E" w:rsidP="004D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Потаповский сельсовет</w:t>
      </w:r>
    </w:p>
    <w:p w:rsidR="0041096E" w:rsidRDefault="0041096E" w:rsidP="004D5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96E" w:rsidRDefault="0041096E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принятия Потаповским сельским Советом депутатов решения о применении мер ответственности к депутату, выборному должностному лицу местного самоуправления в муниципальном образовании Потаповский сельсовет (далее также –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если искажений этих сведений является несущественным.</w:t>
      </w:r>
    </w:p>
    <w:p w:rsidR="0041096E" w:rsidRDefault="0041096E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A06B4">
        <w:rPr>
          <w:rFonts w:ascii="Times New Roman" w:hAnsi="Times New Roman" w:cs="Times New Roman"/>
          <w:sz w:val="28"/>
          <w:szCs w:val="28"/>
        </w:rPr>
        <w:t xml:space="preserve">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EA06B4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предупреждение;</w:t>
      </w:r>
    </w:p>
    <w:p w:rsidR="00EA06B4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освобождение депутата от должности в Потаповском сельском Совете депутатов с лишением права занимать должности в Потаповском сельском Совете депутатов до прекращения срока его полномочий;</w:t>
      </w:r>
    </w:p>
    <w:p w:rsidR="00EA06B4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A06B4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запрет занимать должности в Потаповском сельском Совете депутатов до прекращения срока его полномочий;</w:t>
      </w:r>
    </w:p>
    <w:p w:rsidR="00EA06B4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д) запрет исполнять полномочия на постоянной основе до прекращения срока его полномочий.</w:t>
      </w:r>
    </w:p>
    <w:p w:rsidR="00EA06B4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о применении мер ответственности, предусмотренных в пункте 2 настоящего Порядка (далее – меры ответственности), принимается Потаповским сельским Советом депутатов.</w:t>
      </w:r>
    </w:p>
    <w:p w:rsidR="00EA06B4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лиц, замещающих муниципальные должности, одной из мер ответственности, указанной в пункте 2 настоящего Порядка, являются поступившие в Потаповский сельский Совет депутатов заявлений Губернатора края о </w:t>
      </w:r>
      <w:r w:rsidR="00EF57A7">
        <w:rPr>
          <w:rFonts w:ascii="Times New Roman" w:hAnsi="Times New Roman" w:cs="Times New Roman"/>
          <w:sz w:val="28"/>
          <w:szCs w:val="28"/>
        </w:rPr>
        <w:t>применении одной из мер ответственности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="00EF57A7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представленных лицом, замещающим муниципальную должность, рассматривать в судебном порядке, сведения, поступившие из органов прокуратуры по результатам надзорных мероприятий (далее - Основания).</w:t>
      </w:r>
    </w:p>
    <w:p w:rsidR="00EF57A7" w:rsidRDefault="00EF57A7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 рассмотрения вопроса о применении мер ответственности к лицу, замещающему муниципальную должность, не может превышать 30 дней со дня поступления в Потаповский сельский Совет депутатов основания, указанного в пункте 4 настоящего Порядка, в случае, если основание поступило в период между сессиями Потаповского сельского Совета депутатов, - не позднее чем через 3 месяца со дня ее поступления.</w:t>
      </w:r>
      <w:proofErr w:type="gramEnd"/>
    </w:p>
    <w:p w:rsidR="00FD0068" w:rsidRDefault="00EF57A7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</w:t>
      </w:r>
      <w:r w:rsidR="00FD0068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F57A7" w:rsidRDefault="00FD0068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До назначения заседания сессии по вопросу применения меры ответственности, от депутата, выборного должностного лица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истребования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указанное объяснение не предоставлено, то комиссией, состоящей не менее чем из трех депутатов Потаповского сельского Совета депутатов  составляется соответствующий акт.</w:t>
      </w:r>
    </w:p>
    <w:p w:rsidR="00FD0068" w:rsidRDefault="00FD0068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Решение о применении меры ответственности подлежит рассмотрению на открытом заседании Потаповского сельского Совета депутатов.</w:t>
      </w:r>
    </w:p>
    <w:p w:rsidR="00FD0068" w:rsidRDefault="00FD0068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 Заседание Потаповского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 момента поступления в Потаповский сельский Совет депутатов оснований, указанных в пункте 4 настоящего Порядка.</w:t>
      </w:r>
    </w:p>
    <w:p w:rsidR="00FD0068" w:rsidRDefault="00FD0068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924992" w:rsidRDefault="00924992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3D7">
        <w:rPr>
          <w:rFonts w:ascii="Times New Roman" w:hAnsi="Times New Roman" w:cs="Times New Roman"/>
          <w:sz w:val="28"/>
          <w:szCs w:val="28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3923D7" w:rsidRDefault="003923D7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</w:t>
      </w:r>
    </w:p>
    <w:p w:rsidR="003923D7" w:rsidRDefault="003923D7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установленной численности депутатов Потаповского сельского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Потаповского сельского Совета депутатов.</w:t>
      </w:r>
    </w:p>
    <w:p w:rsidR="003923D7" w:rsidRDefault="003923D7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Депутат, выборное должностное лицо местного самоуправления в решении вопроса о применении к нему </w:t>
      </w:r>
      <w:r w:rsidR="00394735">
        <w:rPr>
          <w:rFonts w:ascii="Times New Roman" w:hAnsi="Times New Roman" w:cs="Times New Roman"/>
          <w:sz w:val="28"/>
          <w:szCs w:val="28"/>
        </w:rPr>
        <w:t>одной из мер ответственности участие не принимает.</w:t>
      </w:r>
    </w:p>
    <w:p w:rsidR="00394735" w:rsidRDefault="00394735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394735" w:rsidRDefault="00394735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135E84">
        <w:rPr>
          <w:rFonts w:ascii="Times New Roman" w:hAnsi="Times New Roman" w:cs="Times New Roman"/>
          <w:sz w:val="28"/>
          <w:szCs w:val="28"/>
        </w:rPr>
        <w:t xml:space="preserve"> Председательствующим в Заседании является депутат, осуществляющий полномочия председателя Потаповского сельского Совета депутатов, а в случае его отсутствия либо рассмотрения вопроса о применении к нему меры ответственности Заседание ведет депутат, старейший по возрасту, (далее - Председательствующий).</w:t>
      </w:r>
    </w:p>
    <w:p w:rsidR="00135E84" w:rsidRDefault="00135E8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13.1. Председательствующий:</w:t>
      </w:r>
    </w:p>
    <w:p w:rsidR="00135E84" w:rsidRDefault="00135E8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Озвучивает поступившие в Потаповский сельский Совет депутатов основания для рассмотрения вопроса о принятии решения о применении к лицу, замещающему муниципальную должность, меры ответственности. </w:t>
      </w:r>
    </w:p>
    <w:p w:rsidR="00135E84" w:rsidRDefault="00135E8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 Доводит до депутатов сведения о наличии (отсутствии)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135E84" w:rsidRDefault="00135E8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135E84" w:rsidRDefault="00135E8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01595E">
        <w:rPr>
          <w:rFonts w:ascii="Times New Roman" w:hAnsi="Times New Roman" w:cs="Times New Roman"/>
          <w:sz w:val="28"/>
          <w:szCs w:val="28"/>
        </w:rPr>
        <w:t>Разъясняет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</w:t>
      </w:r>
    </w:p>
    <w:p w:rsidR="0001595E" w:rsidRDefault="0001595E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Предлагает депутатам и иным лицам, присутствующим на Заседании Потаповского сельского Совета депутатов, высказать мнения относительно рассматриваемого вопроса.</w:t>
      </w:r>
    </w:p>
    <w:p w:rsidR="0001595E" w:rsidRDefault="0001595E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Выносить на голосование вопрос о применении к лицу, замещающему муниципальную должность, одной из мер ответственности.</w:t>
      </w:r>
    </w:p>
    <w:p w:rsidR="0001595E" w:rsidRDefault="0001595E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01595E" w:rsidRDefault="0001595E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В принятом решении указывается мера ответственности, применяемая к лицу, замещающему муниципальную должность.</w:t>
      </w:r>
    </w:p>
    <w:p w:rsidR="0001595E" w:rsidRDefault="0001595E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Решение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01595E" w:rsidRDefault="00BC3922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 – телекоммуникационной сети «Интернет» в десятидневный срок со дня принятия.</w:t>
      </w:r>
    </w:p>
    <w:p w:rsidR="00BC3922" w:rsidRDefault="00BC3922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Копия решения о применении меры ответственности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его принятия лично, либо направляется лицу, замещающему муниципальную должность, в отношении которого рассматривался вопрос, способом, подтверждающим отправку.</w:t>
      </w:r>
    </w:p>
    <w:p w:rsidR="00BC3922" w:rsidRDefault="00BC3922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18. Копия решения о применении к лицу, замещающему муниципальную должность, одной из мер ответственности,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со дня его принятия направляется Губернатору края или в орган прокуратуры, инициировавший рассмотрение вопроса.</w:t>
      </w:r>
    </w:p>
    <w:p w:rsidR="00BC3922" w:rsidRDefault="00BC3922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Лицо, замещающее муниципальную должность вправе обжаловать решение о применении к нему мер ответственности в судебном порядке.</w:t>
      </w:r>
    </w:p>
    <w:p w:rsidR="00BC3922" w:rsidRDefault="00BC3922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68" w:rsidRDefault="00FD0068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6B4" w:rsidRPr="004D5261" w:rsidRDefault="00EA06B4" w:rsidP="00410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06B4" w:rsidRPr="004D5261" w:rsidSect="0024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BC7"/>
    <w:rsid w:val="0001595E"/>
    <w:rsid w:val="00135E84"/>
    <w:rsid w:val="001C7D73"/>
    <w:rsid w:val="002460EA"/>
    <w:rsid w:val="002A0C33"/>
    <w:rsid w:val="00346310"/>
    <w:rsid w:val="003923D7"/>
    <w:rsid w:val="00394735"/>
    <w:rsid w:val="0041096E"/>
    <w:rsid w:val="004D5261"/>
    <w:rsid w:val="00864389"/>
    <w:rsid w:val="008643F2"/>
    <w:rsid w:val="008A2BC7"/>
    <w:rsid w:val="00924992"/>
    <w:rsid w:val="00993194"/>
    <w:rsid w:val="00BC3922"/>
    <w:rsid w:val="00CF0890"/>
    <w:rsid w:val="00DE7079"/>
    <w:rsid w:val="00EA06B4"/>
    <w:rsid w:val="00EF57A7"/>
    <w:rsid w:val="00FD0068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3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D5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2020-04-06T05:34:00Z</dcterms:created>
  <dcterms:modified xsi:type="dcterms:W3CDTF">2020-09-02T03:20:00Z</dcterms:modified>
</cp:coreProperties>
</file>